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277FFA" w14:textId="77777777" w:rsidR="006231B4" w:rsidRPr="0003018D" w:rsidRDefault="006231B4" w:rsidP="006231B4">
      <w:pPr>
        <w:spacing w:after="1" w:line="257" w:lineRule="auto"/>
        <w:ind w:right="-2" w:firstLine="8505"/>
        <w:rPr>
          <w:b/>
          <w:color w:val="000000"/>
          <w:sz w:val="28"/>
        </w:rPr>
      </w:pPr>
      <w:r w:rsidRPr="0003018D">
        <w:rPr>
          <w:b/>
          <w:color w:val="000000"/>
          <w:sz w:val="28"/>
        </w:rPr>
        <w:t xml:space="preserve">ПРОЕКТ </w:t>
      </w:r>
    </w:p>
    <w:p w14:paraId="3E655D55" w14:textId="77777777" w:rsidR="006231B4" w:rsidRPr="0003018D" w:rsidRDefault="006231B4" w:rsidP="006231B4">
      <w:pPr>
        <w:spacing w:after="1" w:line="257" w:lineRule="auto"/>
        <w:ind w:left="453" w:right="706" w:hanging="10"/>
        <w:jc w:val="center"/>
        <w:rPr>
          <w:b/>
          <w:color w:val="000000"/>
          <w:sz w:val="28"/>
        </w:rPr>
      </w:pPr>
      <w:r w:rsidRPr="0003018D">
        <w:rPr>
          <w:b/>
          <w:color w:val="000000"/>
          <w:sz w:val="28"/>
        </w:rPr>
        <w:t xml:space="preserve">РФ Республика Северная Осетия – Алания </w:t>
      </w:r>
    </w:p>
    <w:p w14:paraId="51BA529B" w14:textId="77777777" w:rsidR="006231B4" w:rsidRPr="0003018D" w:rsidRDefault="006231B4" w:rsidP="006231B4">
      <w:pPr>
        <w:spacing w:after="1" w:line="257" w:lineRule="auto"/>
        <w:ind w:left="453" w:right="706" w:hanging="10"/>
        <w:jc w:val="center"/>
        <w:rPr>
          <w:b/>
          <w:color w:val="000000"/>
          <w:sz w:val="28"/>
        </w:rPr>
      </w:pPr>
      <w:r w:rsidRPr="0003018D">
        <w:rPr>
          <w:b/>
          <w:color w:val="000000"/>
          <w:sz w:val="28"/>
        </w:rPr>
        <w:t xml:space="preserve">Р Е Ш Е Н И Е </w:t>
      </w:r>
    </w:p>
    <w:p w14:paraId="73FFDE25" w14:textId="77777777" w:rsidR="006231B4" w:rsidRDefault="006231B4" w:rsidP="006231B4">
      <w:pPr>
        <w:spacing w:after="1" w:line="257" w:lineRule="auto"/>
        <w:ind w:left="453" w:right="706" w:hanging="10"/>
        <w:jc w:val="center"/>
        <w:rPr>
          <w:b/>
          <w:color w:val="000000"/>
          <w:sz w:val="28"/>
        </w:rPr>
      </w:pPr>
      <w:r w:rsidRPr="0003018D">
        <w:rPr>
          <w:b/>
          <w:color w:val="000000"/>
          <w:sz w:val="28"/>
        </w:rPr>
        <w:t xml:space="preserve">Собрания представителей </w:t>
      </w:r>
    </w:p>
    <w:p w14:paraId="39FA297A" w14:textId="77777777" w:rsidR="006231B4" w:rsidRDefault="006231B4" w:rsidP="006231B4">
      <w:pPr>
        <w:spacing w:after="1" w:line="257" w:lineRule="auto"/>
        <w:ind w:left="453" w:right="706" w:hanging="10"/>
        <w:jc w:val="center"/>
        <w:rPr>
          <w:b/>
          <w:color w:val="000000"/>
          <w:sz w:val="28"/>
        </w:rPr>
      </w:pPr>
      <w:r w:rsidRPr="0003018D">
        <w:rPr>
          <w:b/>
          <w:color w:val="000000"/>
          <w:sz w:val="28"/>
        </w:rPr>
        <w:t xml:space="preserve">Моздокского городского поселения </w:t>
      </w:r>
    </w:p>
    <w:p w14:paraId="4D1606DC" w14:textId="77777777" w:rsidR="006231B4" w:rsidRPr="0003018D" w:rsidRDefault="006231B4" w:rsidP="006231B4">
      <w:pPr>
        <w:spacing w:after="1" w:line="257" w:lineRule="auto"/>
        <w:ind w:left="453" w:right="706" w:hanging="10"/>
        <w:jc w:val="center"/>
        <w:rPr>
          <w:rFonts w:ascii="Calibri" w:eastAsia="Calibri" w:hAnsi="Calibri" w:cs="Calibri"/>
          <w:color w:val="000000"/>
        </w:rPr>
      </w:pPr>
      <w:r w:rsidRPr="0003018D">
        <w:rPr>
          <w:b/>
          <w:color w:val="000000"/>
          <w:sz w:val="28"/>
        </w:rPr>
        <w:t>от _____________201</w:t>
      </w:r>
      <w:r>
        <w:rPr>
          <w:b/>
          <w:color w:val="000000"/>
          <w:sz w:val="28"/>
        </w:rPr>
        <w:t>8</w:t>
      </w:r>
      <w:r w:rsidRPr="0003018D">
        <w:rPr>
          <w:b/>
          <w:color w:val="000000"/>
          <w:sz w:val="28"/>
        </w:rPr>
        <w:t xml:space="preserve">г. № ________   </w:t>
      </w:r>
    </w:p>
    <w:p w14:paraId="61120215" w14:textId="77777777" w:rsidR="006231B4" w:rsidRPr="0003018D" w:rsidRDefault="006231B4" w:rsidP="006231B4">
      <w:pPr>
        <w:spacing w:after="63"/>
        <w:ind w:right="198"/>
        <w:jc w:val="center"/>
        <w:rPr>
          <w:rFonts w:ascii="Calibri" w:eastAsia="Calibri" w:hAnsi="Calibri" w:cs="Calibri"/>
          <w:color w:val="000000"/>
        </w:rPr>
      </w:pPr>
      <w:r w:rsidRPr="0003018D">
        <w:rPr>
          <w:b/>
          <w:color w:val="000000"/>
          <w:sz w:val="28"/>
        </w:rPr>
        <w:t xml:space="preserve"> </w:t>
      </w:r>
    </w:p>
    <w:p w14:paraId="0AE6C982" w14:textId="77777777" w:rsidR="006231B4" w:rsidRPr="0003018D" w:rsidRDefault="006231B4" w:rsidP="006231B4">
      <w:pPr>
        <w:keepNext/>
        <w:keepLines/>
        <w:spacing w:after="60" w:line="257" w:lineRule="auto"/>
        <w:ind w:left="10" w:hanging="10"/>
        <w:jc w:val="center"/>
        <w:outlineLvl w:val="0"/>
        <w:rPr>
          <w:b/>
          <w:color w:val="000000"/>
          <w:sz w:val="28"/>
        </w:rPr>
      </w:pPr>
      <w:r w:rsidRPr="0003018D">
        <w:rPr>
          <w:b/>
          <w:color w:val="000000"/>
          <w:sz w:val="28"/>
        </w:rPr>
        <w:t xml:space="preserve"> «О внесении изменений в решение Собрания представителей Моздокского городского поселения от 18.05.2011года № 207 «Об утверждении генерального плана и правил землепользования и застройки Моздокского городского поселения»</w:t>
      </w:r>
      <w:r w:rsidRPr="0003018D">
        <w:rPr>
          <w:color w:val="000000"/>
          <w:sz w:val="28"/>
        </w:rPr>
        <w:t xml:space="preserve"> </w:t>
      </w:r>
      <w:r w:rsidRPr="0003018D">
        <w:rPr>
          <w:b/>
          <w:color w:val="000000"/>
          <w:sz w:val="28"/>
        </w:rPr>
        <w:t xml:space="preserve"> </w:t>
      </w:r>
    </w:p>
    <w:p w14:paraId="52CD2697" w14:textId="77777777" w:rsidR="006231B4" w:rsidRPr="0003018D" w:rsidRDefault="006231B4" w:rsidP="006231B4">
      <w:pPr>
        <w:spacing w:after="53"/>
        <w:ind w:left="1"/>
        <w:rPr>
          <w:rFonts w:ascii="Calibri" w:eastAsia="Calibri" w:hAnsi="Calibri" w:cs="Calibri"/>
          <w:color w:val="000000"/>
        </w:rPr>
      </w:pPr>
      <w:r w:rsidRPr="0003018D">
        <w:rPr>
          <w:b/>
          <w:color w:val="000000"/>
          <w:sz w:val="28"/>
        </w:rPr>
        <w:t xml:space="preserve"> </w:t>
      </w:r>
    </w:p>
    <w:p w14:paraId="234E48B2" w14:textId="77777777" w:rsidR="006231B4" w:rsidRPr="0003018D" w:rsidRDefault="006231B4" w:rsidP="006231B4">
      <w:pPr>
        <w:spacing w:after="3" w:line="270" w:lineRule="auto"/>
        <w:ind w:firstLine="708"/>
        <w:jc w:val="both"/>
        <w:rPr>
          <w:color w:val="000000"/>
          <w:sz w:val="28"/>
        </w:rPr>
      </w:pPr>
      <w:r w:rsidRPr="0003018D">
        <w:rPr>
          <w:color w:val="000000"/>
          <w:sz w:val="28"/>
        </w:rPr>
        <w:t xml:space="preserve"> В соответствии с Земельным кодексом РФ, ст.</w:t>
      </w:r>
      <w:r>
        <w:rPr>
          <w:color w:val="000000"/>
          <w:sz w:val="28"/>
        </w:rPr>
        <w:t xml:space="preserve"> </w:t>
      </w:r>
      <w:r w:rsidRPr="0003018D">
        <w:rPr>
          <w:color w:val="000000"/>
          <w:sz w:val="28"/>
        </w:rPr>
        <w:t>ст. 28, 31, 32, 33 Градостроительного кодекса РФ, Приказом Минэкономразвития РФ от 01.09.2014г. № 540 «Об утверждении классификатора видов разрешенного использования земельных участков», решением Собрания представителей Моздокского городского поселения от 23.06.2006г. № 205 «О порядке организации и проведения публичных слушаний», решением Собрания представителей Моздокского городского поселения от 17.06.2013г. № 85 «Об утверждении положения о проведении публичных слушаний в области градостроительной деятельности», решением Собрания представителей Моздокского городского поселения от 18.05.2011г. № 207 «Об утверждении Генерального плана и Правил землепользования и застройки Моздокского городского поселения», постановлением администрации местного самоуправления Моздокского городского поселения РСО - Алания от 30.11.2016г. № 2095 «О подготовке проекта муниципального правового акта по внесению изменений в схему градостроительного зонирования и правила землепользования и застройки Моздокского городского поселения, утвержденных решением Собрания представителей Моздокского городского поселения от 18.05.2011года № 207 «Об утверждении генерального плана и правил землепользования и застройки Моздокского городского поселения», постановлением администрации местного самоуправления Моздокского городского поселения РСО - Алания от 06.02.2017г. № 71 «О внесении изменений в постановление администрации местного самоуправления Моздокского городского поселения РСО - Алания от 30.11.2016г. № 2095 «О подготовке проекта муниципального правового акта по внесению изменений в схему градостроительного зонирования и правила землепользования и застройки Моздокского городского поселения, утвержденных решением Собрания представителей Моздокского городского поселения от 18.05.2011года № 207 «Об утверждении генерального плана и правил землепользования и застройки Моз</w:t>
      </w:r>
      <w:r>
        <w:rPr>
          <w:color w:val="000000"/>
          <w:sz w:val="28"/>
        </w:rPr>
        <w:t>докского городского поселения</w:t>
      </w:r>
      <w:r w:rsidRPr="00E3118A">
        <w:rPr>
          <w:sz w:val="28"/>
        </w:rPr>
        <w:t>»,  с учетом протокола проведения публичных слушаний по проекту решения Собрания представителей М</w:t>
      </w:r>
      <w:r w:rsidRPr="0003018D">
        <w:rPr>
          <w:color w:val="000000"/>
          <w:sz w:val="28"/>
        </w:rPr>
        <w:t>оздокского городского поселения</w:t>
      </w:r>
      <w:r>
        <w:rPr>
          <w:color w:val="000000"/>
          <w:sz w:val="28"/>
        </w:rPr>
        <w:t xml:space="preserve"> </w:t>
      </w:r>
      <w:r w:rsidRPr="00B53411">
        <w:rPr>
          <w:color w:val="000000"/>
          <w:sz w:val="28"/>
        </w:rPr>
        <w:t xml:space="preserve">«О внесении изменений в решение Собрания представителей Моздокского городского поселения от 18.05.2011года № 207 «Об утверждении </w:t>
      </w:r>
      <w:r w:rsidRPr="00B53411">
        <w:rPr>
          <w:color w:val="000000"/>
          <w:sz w:val="28"/>
        </w:rPr>
        <w:lastRenderedPageBreak/>
        <w:t>генерального плана и правил землепользования и застройки Моздокского городского поселения</w:t>
      </w:r>
      <w:r w:rsidRPr="00E3118A">
        <w:rPr>
          <w:sz w:val="28"/>
        </w:rPr>
        <w:t xml:space="preserve">»   от 14.02.2018г. и заключения комиссии по организации проведения </w:t>
      </w:r>
      <w:r w:rsidRPr="0003018D">
        <w:rPr>
          <w:color w:val="000000"/>
          <w:sz w:val="28"/>
        </w:rPr>
        <w:t>публичных слушаний в области градостроительной деятельности</w:t>
      </w:r>
      <w:r>
        <w:rPr>
          <w:color w:val="000000"/>
          <w:sz w:val="28"/>
        </w:rPr>
        <w:t xml:space="preserve"> при </w:t>
      </w:r>
      <w:r w:rsidRPr="0003018D">
        <w:rPr>
          <w:color w:val="000000"/>
          <w:sz w:val="28"/>
        </w:rPr>
        <w:t>администрации местного самоуправления Моздокского городского поселения</w:t>
      </w:r>
      <w:r>
        <w:rPr>
          <w:color w:val="000000"/>
          <w:sz w:val="28"/>
        </w:rPr>
        <w:t xml:space="preserve">, </w:t>
      </w:r>
      <w:r w:rsidRPr="0003018D">
        <w:rPr>
          <w:color w:val="000000"/>
          <w:sz w:val="28"/>
        </w:rPr>
        <w:t>в связи с необходимостью совершенствования порядка регулирования землепользования и застройки на территории Моздокского городского поселения</w:t>
      </w:r>
      <w:r>
        <w:rPr>
          <w:color w:val="000000"/>
          <w:sz w:val="28"/>
        </w:rPr>
        <w:t>,</w:t>
      </w:r>
    </w:p>
    <w:p w14:paraId="0D47A657" w14:textId="77777777" w:rsidR="006231B4" w:rsidRPr="0003018D" w:rsidRDefault="006231B4" w:rsidP="006231B4">
      <w:pPr>
        <w:spacing w:after="68"/>
        <w:rPr>
          <w:rFonts w:ascii="Calibri" w:eastAsia="Calibri" w:hAnsi="Calibri" w:cs="Calibri"/>
          <w:color w:val="000000"/>
        </w:rPr>
      </w:pPr>
      <w:r w:rsidRPr="0003018D">
        <w:rPr>
          <w:color w:val="000000"/>
          <w:sz w:val="28"/>
        </w:rPr>
        <w:t xml:space="preserve"> </w:t>
      </w:r>
    </w:p>
    <w:p w14:paraId="10C50AA3" w14:textId="77777777" w:rsidR="006231B4" w:rsidRPr="0003018D" w:rsidRDefault="006231B4" w:rsidP="006231B4">
      <w:pPr>
        <w:spacing w:after="1" w:line="257" w:lineRule="auto"/>
        <w:ind w:right="141" w:hanging="10"/>
        <w:jc w:val="center"/>
        <w:rPr>
          <w:rFonts w:ascii="Calibri" w:eastAsia="Calibri" w:hAnsi="Calibri" w:cs="Calibri"/>
          <w:color w:val="000000"/>
        </w:rPr>
      </w:pPr>
      <w:r w:rsidRPr="0003018D">
        <w:rPr>
          <w:b/>
          <w:color w:val="000000"/>
          <w:sz w:val="28"/>
        </w:rPr>
        <w:t xml:space="preserve">р е ш и л о: </w:t>
      </w:r>
    </w:p>
    <w:p w14:paraId="7235B713" w14:textId="77777777" w:rsidR="006231B4" w:rsidRPr="00E3118A" w:rsidRDefault="006231B4" w:rsidP="006231B4">
      <w:pPr>
        <w:spacing w:after="66" w:line="270" w:lineRule="auto"/>
        <w:ind w:right="-2" w:firstLine="708"/>
        <w:jc w:val="both"/>
        <w:rPr>
          <w:rFonts w:ascii="Calibri" w:eastAsia="Calibri" w:hAnsi="Calibri" w:cs="Calibri"/>
        </w:rPr>
      </w:pPr>
      <w:r w:rsidRPr="00E3118A">
        <w:rPr>
          <w:sz w:val="28"/>
        </w:rPr>
        <w:t>1. Внести изменения в решение Собрания представителей Моздокского городского поселения «О внесении изменений в решение Собрания представителей Моздокского городского поселения от 18.05.2011 года № 207 «Об утверждении генерального плана и правил землепользования и застройки Моздокского городского поселения»:</w:t>
      </w:r>
    </w:p>
    <w:p w14:paraId="11BD4605" w14:textId="77777777" w:rsidR="006231B4" w:rsidRPr="0003018D" w:rsidRDefault="006231B4" w:rsidP="006231B4">
      <w:pPr>
        <w:spacing w:after="66" w:line="270" w:lineRule="auto"/>
        <w:ind w:right="-2"/>
        <w:jc w:val="both"/>
        <w:rPr>
          <w:sz w:val="28"/>
        </w:rPr>
      </w:pPr>
      <w:r w:rsidRPr="0003018D">
        <w:rPr>
          <w:color w:val="000000"/>
          <w:sz w:val="28"/>
        </w:rPr>
        <w:tab/>
        <w:t xml:space="preserve">1.1. В части внесения изменений (корректировки) в правила землепользования и застройки Моздокского городского поселения </w:t>
      </w:r>
      <w:r w:rsidRPr="0003018D">
        <w:rPr>
          <w:sz w:val="28"/>
        </w:rPr>
        <w:t>(согласно приложению № 1)</w:t>
      </w:r>
      <w:r w:rsidRPr="0003018D">
        <w:rPr>
          <w:color w:val="000000"/>
          <w:sz w:val="28"/>
        </w:rPr>
        <w:t>:</w:t>
      </w:r>
    </w:p>
    <w:p w14:paraId="2533F9DF" w14:textId="77777777" w:rsidR="006231B4" w:rsidRPr="0003018D" w:rsidRDefault="006231B4" w:rsidP="006231B4">
      <w:pPr>
        <w:spacing w:after="66" w:line="270" w:lineRule="auto"/>
        <w:ind w:right="-2" w:firstLine="708"/>
        <w:jc w:val="both"/>
        <w:rPr>
          <w:color w:val="000000"/>
          <w:sz w:val="28"/>
        </w:rPr>
      </w:pPr>
      <w:r w:rsidRPr="0003018D">
        <w:rPr>
          <w:color w:val="000000"/>
          <w:sz w:val="28"/>
        </w:rPr>
        <w:t>1.1.1. Корректировка градостроительных регламентов для различных территориальных зон (жилые, общественно-деловые, производственные, коммунально-складские, зоны инженерной и транспортной инфраструктур, зоны рекреационного назначения и т.д</w:t>
      </w:r>
      <w:r>
        <w:rPr>
          <w:color w:val="000000"/>
          <w:sz w:val="28"/>
        </w:rPr>
        <w:t>.</w:t>
      </w:r>
      <w:r w:rsidRPr="0003018D">
        <w:rPr>
          <w:color w:val="000000"/>
          <w:sz w:val="28"/>
        </w:rPr>
        <w:t xml:space="preserve">; </w:t>
      </w:r>
    </w:p>
    <w:p w14:paraId="5605A17F" w14:textId="77777777" w:rsidR="006231B4" w:rsidRPr="0003018D" w:rsidRDefault="006231B4" w:rsidP="006231B4">
      <w:pPr>
        <w:spacing w:after="66" w:line="270" w:lineRule="auto"/>
        <w:ind w:right="-2" w:firstLine="708"/>
        <w:jc w:val="both"/>
        <w:rPr>
          <w:color w:val="FF0000"/>
          <w:sz w:val="28"/>
        </w:rPr>
      </w:pPr>
      <w:r w:rsidRPr="0003018D">
        <w:rPr>
          <w:color w:val="000000"/>
          <w:sz w:val="28"/>
        </w:rPr>
        <w:t>1.1.2. Корректировка градостроительных регламентов относительно установления предельных (минимальные и (или) максимальные) размеров земельных участков, предельных параметров разрешенного строительства, реконструкции объектов капитального строительства;</w:t>
      </w:r>
    </w:p>
    <w:p w14:paraId="31117BE6" w14:textId="77777777" w:rsidR="006231B4" w:rsidRPr="0003018D" w:rsidRDefault="006231B4" w:rsidP="006231B4">
      <w:pPr>
        <w:spacing w:after="66" w:line="270" w:lineRule="auto"/>
        <w:ind w:right="-2"/>
        <w:jc w:val="both"/>
        <w:rPr>
          <w:color w:val="000000"/>
          <w:sz w:val="28"/>
        </w:rPr>
      </w:pPr>
      <w:r w:rsidRPr="0003018D">
        <w:rPr>
          <w:color w:val="000000"/>
          <w:sz w:val="28"/>
        </w:rPr>
        <w:tab/>
        <w:t>1.1.3. Приведение наименования территориальных зон и видов разрешенного использования в правилах землепользования и застройки Моздокского городского поселения в соответствие с классификатором видов разрешенного использования земельных участков.</w:t>
      </w:r>
    </w:p>
    <w:p w14:paraId="06CAFC94" w14:textId="77777777" w:rsidR="006231B4" w:rsidRPr="00346DD6" w:rsidRDefault="006231B4" w:rsidP="006231B4">
      <w:pPr>
        <w:spacing w:after="66" w:line="270" w:lineRule="auto"/>
        <w:ind w:right="-2"/>
        <w:jc w:val="both"/>
        <w:rPr>
          <w:color w:val="000000"/>
          <w:sz w:val="28"/>
        </w:rPr>
      </w:pPr>
      <w:r>
        <w:rPr>
          <w:color w:val="000000"/>
          <w:sz w:val="28"/>
        </w:rPr>
        <w:tab/>
        <w:t>1.1.4. О</w:t>
      </w:r>
      <w:r w:rsidRPr="00346DD6">
        <w:rPr>
          <w:color w:val="000000"/>
          <w:sz w:val="28"/>
        </w:rPr>
        <w:t>тносительно р</w:t>
      </w:r>
      <w:r>
        <w:rPr>
          <w:color w:val="000000"/>
          <w:sz w:val="28"/>
        </w:rPr>
        <w:t xml:space="preserve">егламента территориальной зоны </w:t>
      </w:r>
      <w:r w:rsidRPr="00346DD6">
        <w:rPr>
          <w:color w:val="000000"/>
          <w:sz w:val="28"/>
        </w:rPr>
        <w:t>«Жилые зоны», индекс зоны</w:t>
      </w:r>
      <w:r>
        <w:rPr>
          <w:color w:val="000000"/>
          <w:sz w:val="28"/>
        </w:rPr>
        <w:t xml:space="preserve"> </w:t>
      </w:r>
      <w:r w:rsidRPr="00346DD6">
        <w:rPr>
          <w:color w:val="000000"/>
          <w:sz w:val="28"/>
        </w:rPr>
        <w:t>- Ж-1 «Зона индивидуальной жилой застройки»:</w:t>
      </w:r>
    </w:p>
    <w:p w14:paraId="34485AF6" w14:textId="77777777" w:rsidR="006231B4" w:rsidRPr="0003018D" w:rsidRDefault="006231B4" w:rsidP="006231B4">
      <w:pPr>
        <w:spacing w:after="66" w:line="270" w:lineRule="auto"/>
        <w:ind w:right="-2" w:firstLine="708"/>
        <w:jc w:val="both"/>
        <w:rPr>
          <w:color w:val="000000"/>
          <w:sz w:val="28"/>
        </w:rPr>
      </w:pPr>
      <w:r w:rsidRPr="00346DD6">
        <w:rPr>
          <w:color w:val="000000"/>
          <w:sz w:val="28"/>
        </w:rPr>
        <w:t xml:space="preserve">- в </w:t>
      </w:r>
      <w:r>
        <w:rPr>
          <w:color w:val="000000"/>
          <w:sz w:val="28"/>
        </w:rPr>
        <w:t>основной вид использования «</w:t>
      </w:r>
      <w:r w:rsidRPr="00346DD6">
        <w:rPr>
          <w:color w:val="000000"/>
          <w:sz w:val="28"/>
        </w:rPr>
        <w:t xml:space="preserve">Для ведения личного подсобного хозяйства (2.2.) графу «Параметры разрешенного использования» </w:t>
      </w:r>
      <w:r>
        <w:rPr>
          <w:color w:val="000000"/>
          <w:sz w:val="28"/>
        </w:rPr>
        <w:t xml:space="preserve">дополнить </w:t>
      </w:r>
      <w:r w:rsidRPr="00346DD6">
        <w:rPr>
          <w:color w:val="000000"/>
          <w:sz w:val="28"/>
        </w:rPr>
        <w:t>слова</w:t>
      </w:r>
      <w:r>
        <w:rPr>
          <w:color w:val="000000"/>
          <w:sz w:val="28"/>
        </w:rPr>
        <w:t>ми</w:t>
      </w:r>
      <w:r w:rsidRPr="00346DD6">
        <w:rPr>
          <w:color w:val="000000"/>
          <w:sz w:val="28"/>
        </w:rPr>
        <w:t xml:space="preserve"> «Размеры земельных участков для ведени</w:t>
      </w:r>
      <w:r>
        <w:rPr>
          <w:color w:val="000000"/>
          <w:sz w:val="28"/>
        </w:rPr>
        <w:t xml:space="preserve">я личного подсобного хозяйства: </w:t>
      </w:r>
      <w:r w:rsidRPr="00346DD6">
        <w:rPr>
          <w:color w:val="000000"/>
          <w:sz w:val="28"/>
        </w:rPr>
        <w:t>минимальный</w:t>
      </w:r>
      <w:r>
        <w:rPr>
          <w:color w:val="000000"/>
          <w:sz w:val="28"/>
        </w:rPr>
        <w:t xml:space="preserve"> </w:t>
      </w:r>
      <w:r w:rsidRPr="00346DD6">
        <w:rPr>
          <w:color w:val="000000"/>
          <w:sz w:val="28"/>
        </w:rPr>
        <w:t>-</w:t>
      </w:r>
      <w:r>
        <w:rPr>
          <w:color w:val="000000"/>
          <w:sz w:val="28"/>
        </w:rPr>
        <w:t xml:space="preserve"> </w:t>
      </w:r>
      <w:r w:rsidRPr="00346DD6">
        <w:rPr>
          <w:color w:val="000000"/>
          <w:sz w:val="28"/>
        </w:rPr>
        <w:t>не подлежит установлению; максимальный</w:t>
      </w:r>
      <w:r>
        <w:rPr>
          <w:color w:val="000000"/>
          <w:sz w:val="28"/>
        </w:rPr>
        <w:t xml:space="preserve"> </w:t>
      </w:r>
      <w:r w:rsidRPr="00346DD6">
        <w:rPr>
          <w:color w:val="000000"/>
          <w:sz w:val="28"/>
        </w:rPr>
        <w:t>-</w:t>
      </w:r>
      <w:r>
        <w:rPr>
          <w:color w:val="000000"/>
          <w:sz w:val="28"/>
        </w:rPr>
        <w:t xml:space="preserve"> </w:t>
      </w:r>
      <w:r w:rsidRPr="00346DD6">
        <w:rPr>
          <w:color w:val="000000"/>
          <w:sz w:val="28"/>
        </w:rPr>
        <w:t>0,</w:t>
      </w:r>
      <w:r>
        <w:rPr>
          <w:color w:val="000000"/>
          <w:sz w:val="28"/>
        </w:rPr>
        <w:t>08 га».</w:t>
      </w:r>
    </w:p>
    <w:p w14:paraId="56D654C0" w14:textId="77777777" w:rsidR="006231B4" w:rsidRPr="0003018D" w:rsidRDefault="006231B4" w:rsidP="006231B4">
      <w:pPr>
        <w:spacing w:after="66" w:line="270" w:lineRule="auto"/>
        <w:ind w:right="-2" w:firstLine="708"/>
        <w:jc w:val="both"/>
        <w:rPr>
          <w:color w:val="000000"/>
          <w:sz w:val="28"/>
        </w:rPr>
      </w:pPr>
      <w:r w:rsidRPr="0003018D">
        <w:rPr>
          <w:color w:val="000000"/>
          <w:sz w:val="28"/>
        </w:rPr>
        <w:t>1.2. В части внесения изменений в Схему градостроительного зонирования Моздокского городского поселения (согласно приложению № 2):</w:t>
      </w:r>
    </w:p>
    <w:p w14:paraId="777E2B3B" w14:textId="77777777" w:rsidR="006231B4" w:rsidRPr="0003018D" w:rsidRDefault="006231B4" w:rsidP="006231B4">
      <w:pPr>
        <w:spacing w:after="66" w:line="270" w:lineRule="auto"/>
        <w:ind w:right="-2" w:firstLine="708"/>
        <w:jc w:val="both"/>
        <w:rPr>
          <w:color w:val="000000"/>
          <w:sz w:val="28"/>
        </w:rPr>
      </w:pPr>
      <w:r w:rsidRPr="0003018D">
        <w:rPr>
          <w:color w:val="000000"/>
          <w:sz w:val="28"/>
        </w:rPr>
        <w:t>1.2.1. Приведение в соответствие с правилами землепользования и застройки Моздокского городского поселения видов и количества территориальных зон;</w:t>
      </w:r>
    </w:p>
    <w:p w14:paraId="3E4D5C56" w14:textId="77777777" w:rsidR="006231B4" w:rsidRPr="0003018D" w:rsidRDefault="006231B4" w:rsidP="006231B4">
      <w:pPr>
        <w:spacing w:after="66" w:line="270" w:lineRule="auto"/>
        <w:ind w:right="-2" w:firstLine="708"/>
        <w:jc w:val="both"/>
        <w:rPr>
          <w:color w:val="000000"/>
          <w:sz w:val="28"/>
          <w:szCs w:val="28"/>
        </w:rPr>
      </w:pPr>
      <w:r w:rsidRPr="0003018D">
        <w:rPr>
          <w:color w:val="000000"/>
          <w:sz w:val="28"/>
        </w:rPr>
        <w:lastRenderedPageBreak/>
        <w:t xml:space="preserve">1.2.2. В соответствии с решением по протоколу № 3 от 31.10.2017г. комиссии по территориальному планированию Моздокского городского поселения  и приемки объектов в эксплуатацию изменить территориальную зону </w:t>
      </w:r>
      <w:r w:rsidRPr="0003018D">
        <w:rPr>
          <w:color w:val="000000"/>
          <w:sz w:val="28"/>
          <w:szCs w:val="28"/>
        </w:rPr>
        <w:t>«Рекреационные зоны» индекс зоны Р-1 «Зона зеленых насаждений общего пользования» на территориальную зону «Общественно-деловые  зоны»</w:t>
      </w:r>
      <w:r w:rsidRPr="0003018D">
        <w:rPr>
          <w:rFonts w:ascii="Calibri" w:eastAsia="Calibri" w:hAnsi="Calibri" w:cs="Calibri"/>
          <w:color w:val="000000"/>
        </w:rPr>
        <w:t xml:space="preserve"> </w:t>
      </w:r>
      <w:r w:rsidRPr="0003018D">
        <w:rPr>
          <w:color w:val="000000"/>
          <w:sz w:val="28"/>
          <w:szCs w:val="28"/>
        </w:rPr>
        <w:t>индекс зоны</w:t>
      </w:r>
      <w:r>
        <w:rPr>
          <w:color w:val="000000"/>
          <w:sz w:val="28"/>
          <w:szCs w:val="28"/>
        </w:rPr>
        <w:t xml:space="preserve"> </w:t>
      </w:r>
      <w:r w:rsidRPr="0003018D">
        <w:rPr>
          <w:color w:val="000000"/>
          <w:sz w:val="28"/>
          <w:szCs w:val="28"/>
        </w:rPr>
        <w:t>-– О-1 «Зона делового, коммерческого и общественного назначения»  в границах земельного участка с местоположением - г. Моздок, в районе улиц Грозненская</w:t>
      </w:r>
      <w:r>
        <w:rPr>
          <w:color w:val="000000"/>
          <w:sz w:val="28"/>
          <w:szCs w:val="28"/>
        </w:rPr>
        <w:t xml:space="preserve"> </w:t>
      </w:r>
      <w:r w:rsidRPr="0003018D">
        <w:rPr>
          <w:color w:val="000000"/>
          <w:sz w:val="28"/>
          <w:szCs w:val="28"/>
        </w:rPr>
        <w:t>-</w:t>
      </w:r>
      <w:r w:rsidRPr="0003018D">
        <w:rPr>
          <w:rFonts w:ascii="Calibri" w:eastAsia="Calibri" w:hAnsi="Calibri" w:cs="Calibri"/>
          <w:color w:val="000000"/>
        </w:rPr>
        <w:t xml:space="preserve"> </w:t>
      </w:r>
      <w:r w:rsidRPr="0003018D">
        <w:rPr>
          <w:color w:val="000000"/>
          <w:sz w:val="28"/>
          <w:szCs w:val="28"/>
        </w:rPr>
        <w:t>Садовая, район участка № 35 «а»;</w:t>
      </w:r>
    </w:p>
    <w:p w14:paraId="38DC2A48" w14:textId="77777777" w:rsidR="006231B4" w:rsidRDefault="006231B4" w:rsidP="006231B4">
      <w:pPr>
        <w:spacing w:after="66" w:line="270" w:lineRule="auto"/>
        <w:ind w:right="-2"/>
        <w:jc w:val="both"/>
        <w:rPr>
          <w:color w:val="000000"/>
          <w:sz w:val="28"/>
        </w:rPr>
      </w:pPr>
      <w:r w:rsidRPr="0003018D">
        <w:rPr>
          <w:color w:val="000000"/>
          <w:sz w:val="28"/>
        </w:rPr>
        <w:tab/>
        <w:t>1.2.3. Исправление технических ошибок.</w:t>
      </w:r>
    </w:p>
    <w:p w14:paraId="714EDA3B" w14:textId="77777777" w:rsidR="006231B4" w:rsidRPr="00844AD3" w:rsidRDefault="006231B4" w:rsidP="006231B4">
      <w:pPr>
        <w:spacing w:after="66" w:line="270" w:lineRule="auto"/>
        <w:ind w:right="-2" w:firstLine="708"/>
        <w:jc w:val="both"/>
        <w:rPr>
          <w:sz w:val="28"/>
        </w:rPr>
      </w:pPr>
      <w:r w:rsidRPr="00844AD3">
        <w:rPr>
          <w:sz w:val="28"/>
        </w:rPr>
        <w:t>1.2.4. Касающееся изменения территориальной зоны – «Жилые зоны», индекс зоны</w:t>
      </w:r>
      <w:r>
        <w:rPr>
          <w:sz w:val="28"/>
        </w:rPr>
        <w:t xml:space="preserve"> </w:t>
      </w:r>
      <w:r w:rsidRPr="00844AD3">
        <w:rPr>
          <w:sz w:val="28"/>
        </w:rPr>
        <w:t>- Ж-1 «Зона индивидуальной застройки» на территориальную зону – «Общественно – деловые зоны», индекс зоны</w:t>
      </w:r>
      <w:r>
        <w:rPr>
          <w:sz w:val="28"/>
        </w:rPr>
        <w:t xml:space="preserve"> </w:t>
      </w:r>
      <w:r w:rsidRPr="00844AD3">
        <w:rPr>
          <w:sz w:val="28"/>
        </w:rPr>
        <w:t>–</w:t>
      </w:r>
      <w:r>
        <w:rPr>
          <w:sz w:val="28"/>
        </w:rPr>
        <w:t xml:space="preserve"> </w:t>
      </w:r>
      <w:r w:rsidRPr="00844AD3">
        <w:rPr>
          <w:sz w:val="28"/>
        </w:rPr>
        <w:t>О-1 «Зона делового, коммерческого и общественного назначения», относительно земельных участков, расположенных по адресу: г. Моздок, ул. Крупской, 12 с кадастровым номер</w:t>
      </w:r>
      <w:r>
        <w:rPr>
          <w:sz w:val="28"/>
        </w:rPr>
        <w:t>ом</w:t>
      </w:r>
      <w:r w:rsidRPr="00844AD3">
        <w:rPr>
          <w:sz w:val="28"/>
        </w:rPr>
        <w:t xml:space="preserve"> 15:01:0115007:107 площадью 125 кв.м, с кадастровым номер</w:t>
      </w:r>
      <w:r>
        <w:rPr>
          <w:sz w:val="28"/>
        </w:rPr>
        <w:t>ом</w:t>
      </w:r>
      <w:r w:rsidRPr="00844AD3">
        <w:rPr>
          <w:sz w:val="28"/>
        </w:rPr>
        <w:t xml:space="preserve"> 15:01:0115007:108 площадью 410 кв.м;</w:t>
      </w:r>
    </w:p>
    <w:p w14:paraId="7916ED9C" w14:textId="77777777" w:rsidR="006231B4" w:rsidRPr="00844AD3" w:rsidRDefault="006231B4" w:rsidP="006231B4">
      <w:pPr>
        <w:spacing w:after="66" w:line="270" w:lineRule="auto"/>
        <w:ind w:right="-2" w:firstLine="708"/>
        <w:jc w:val="both"/>
        <w:rPr>
          <w:sz w:val="28"/>
        </w:rPr>
      </w:pPr>
      <w:r w:rsidRPr="00844AD3">
        <w:rPr>
          <w:sz w:val="28"/>
        </w:rPr>
        <w:t>1.2.5. Касающееся изменения территориальной зоны – «Зоны инженерной и транспортной инфраструктуры», индекс зоны</w:t>
      </w:r>
      <w:r>
        <w:rPr>
          <w:sz w:val="28"/>
        </w:rPr>
        <w:t xml:space="preserve"> </w:t>
      </w:r>
      <w:r w:rsidRPr="00844AD3">
        <w:rPr>
          <w:sz w:val="28"/>
        </w:rPr>
        <w:t>–</w:t>
      </w:r>
      <w:r>
        <w:rPr>
          <w:sz w:val="28"/>
        </w:rPr>
        <w:t xml:space="preserve"> </w:t>
      </w:r>
      <w:r w:rsidRPr="00844AD3">
        <w:rPr>
          <w:sz w:val="28"/>
        </w:rPr>
        <w:t>ИС-1 «Улично-дорожная сеть» на  территориальную зону – «Общественно – деловые зоны», индекс зоны–О-1 «Зона делового, коммерческого и общественного назначения», относительно  земельных участков, расположенных по адресу: г. Моздок, ул. Кирова, у правой межи участка многоквартирного жилого дома № 122 с кадастровым номером 15:01:0107030:146 площадью 35,0 кв.м, с кадастровым номером 15:01:0107030:221 площадью 40,0 кв.м.</w:t>
      </w:r>
    </w:p>
    <w:p w14:paraId="2FC9A1B1" w14:textId="77777777" w:rsidR="006231B4" w:rsidRDefault="006231B4" w:rsidP="006231B4">
      <w:pPr>
        <w:ind w:firstLine="14"/>
        <w:rPr>
          <w:rFonts w:ascii="Calibri" w:eastAsia="Calibri" w:hAnsi="Calibri" w:cs="Calibri"/>
          <w:color w:val="000000"/>
        </w:rPr>
      </w:pPr>
    </w:p>
    <w:p w14:paraId="654CE1C9" w14:textId="77777777" w:rsidR="006231B4" w:rsidRPr="00127EBD" w:rsidRDefault="006231B4" w:rsidP="006231B4">
      <w:pPr>
        <w:ind w:firstLine="709"/>
        <w:rPr>
          <w:rFonts w:eastAsia="Calibri"/>
          <w:color w:val="000000"/>
          <w:sz w:val="28"/>
          <w:szCs w:val="28"/>
        </w:rPr>
      </w:pPr>
      <w:r w:rsidRPr="00127EBD">
        <w:rPr>
          <w:rFonts w:eastAsia="Calibri"/>
          <w:color w:val="000000"/>
          <w:sz w:val="28"/>
          <w:szCs w:val="28"/>
        </w:rPr>
        <w:t>Председатель Собрания представителей</w:t>
      </w:r>
    </w:p>
    <w:p w14:paraId="517EB7BB" w14:textId="77777777" w:rsidR="006231B4" w:rsidRPr="00127EBD" w:rsidRDefault="006231B4" w:rsidP="006231B4">
      <w:pPr>
        <w:ind w:firstLine="709"/>
        <w:rPr>
          <w:rFonts w:eastAsia="Calibri"/>
          <w:color w:val="000000"/>
          <w:sz w:val="28"/>
          <w:szCs w:val="28"/>
        </w:rPr>
      </w:pPr>
      <w:r w:rsidRPr="00127EBD">
        <w:rPr>
          <w:rFonts w:eastAsia="Calibri"/>
          <w:color w:val="000000"/>
          <w:sz w:val="28"/>
          <w:szCs w:val="28"/>
        </w:rPr>
        <w:t>Моздокского городского поселения</w:t>
      </w:r>
      <w:r>
        <w:rPr>
          <w:rFonts w:eastAsia="Calibri"/>
          <w:color w:val="000000"/>
          <w:sz w:val="28"/>
          <w:szCs w:val="28"/>
        </w:rPr>
        <w:tab/>
      </w:r>
      <w:r>
        <w:rPr>
          <w:rFonts w:eastAsia="Calibri"/>
          <w:color w:val="000000"/>
          <w:sz w:val="28"/>
          <w:szCs w:val="28"/>
        </w:rPr>
        <w:tab/>
      </w:r>
      <w:r>
        <w:rPr>
          <w:rFonts w:eastAsia="Calibri"/>
          <w:color w:val="000000"/>
          <w:sz w:val="28"/>
          <w:szCs w:val="28"/>
        </w:rPr>
        <w:tab/>
      </w:r>
      <w:r>
        <w:rPr>
          <w:rFonts w:eastAsia="Calibri"/>
          <w:color w:val="000000"/>
          <w:sz w:val="28"/>
          <w:szCs w:val="28"/>
        </w:rPr>
        <w:tab/>
        <w:t>В.П. Эчкал</w:t>
      </w:r>
    </w:p>
    <w:p w14:paraId="72827DF7" w14:textId="77777777" w:rsidR="006231B4" w:rsidRDefault="006231B4" w:rsidP="006231B4">
      <w:pPr>
        <w:spacing w:after="46"/>
        <w:ind w:left="721"/>
        <w:rPr>
          <w:rFonts w:ascii="Calibri" w:eastAsia="Calibri" w:hAnsi="Calibri" w:cs="Calibri"/>
          <w:color w:val="000000"/>
        </w:rPr>
      </w:pPr>
    </w:p>
    <w:p w14:paraId="13275389" w14:textId="77777777" w:rsidR="006231B4" w:rsidRDefault="006231B4" w:rsidP="006231B4">
      <w:pPr>
        <w:spacing w:after="35"/>
        <w:ind w:left="11" w:right="1120" w:hanging="10"/>
        <w:rPr>
          <w:color w:val="000000"/>
          <w:sz w:val="28"/>
          <w:szCs w:val="28"/>
        </w:rPr>
      </w:pPr>
      <w:r w:rsidRPr="00844AD3">
        <w:rPr>
          <w:color w:val="000000"/>
          <w:sz w:val="28"/>
          <w:szCs w:val="28"/>
        </w:rPr>
        <w:t xml:space="preserve">Согласовано: </w:t>
      </w:r>
    </w:p>
    <w:p w14:paraId="66BC6A56" w14:textId="77777777" w:rsidR="006231B4" w:rsidRPr="00844AD3" w:rsidRDefault="006231B4" w:rsidP="006231B4">
      <w:pPr>
        <w:spacing w:after="35"/>
        <w:ind w:left="11" w:right="1120" w:hanging="10"/>
        <w:rPr>
          <w:rFonts w:ascii="Calibri" w:eastAsia="Calibri" w:hAnsi="Calibri" w:cs="Calibri"/>
          <w:color w:val="000000"/>
          <w:sz w:val="28"/>
          <w:szCs w:val="28"/>
        </w:rPr>
      </w:pPr>
    </w:p>
    <w:p w14:paraId="65484E97" w14:textId="77777777" w:rsidR="006231B4" w:rsidRPr="00A27E11" w:rsidRDefault="006231B4" w:rsidP="006231B4">
      <w:pPr>
        <w:rPr>
          <w:rFonts w:eastAsia="Calibri"/>
          <w:color w:val="000000"/>
          <w:sz w:val="26"/>
          <w:szCs w:val="26"/>
        </w:rPr>
      </w:pPr>
      <w:r w:rsidRPr="00127EBD">
        <w:rPr>
          <w:rFonts w:eastAsia="Calibri"/>
          <w:color w:val="000000"/>
          <w:sz w:val="28"/>
          <w:szCs w:val="28"/>
        </w:rPr>
        <w:t xml:space="preserve">  </w:t>
      </w:r>
      <w:r>
        <w:rPr>
          <w:rFonts w:eastAsia="Calibri"/>
          <w:color w:val="000000"/>
          <w:sz w:val="28"/>
          <w:szCs w:val="28"/>
        </w:rPr>
        <w:tab/>
        <w:t xml:space="preserve">  </w:t>
      </w:r>
      <w:r w:rsidRPr="00A27E11">
        <w:rPr>
          <w:rFonts w:eastAsia="Calibri"/>
          <w:color w:val="000000"/>
          <w:sz w:val="26"/>
          <w:szCs w:val="26"/>
        </w:rPr>
        <w:t xml:space="preserve">Глава администрации местного </w:t>
      </w:r>
    </w:p>
    <w:p w14:paraId="21FBDF88" w14:textId="77777777" w:rsidR="006231B4" w:rsidRPr="00A27E11" w:rsidRDefault="006231B4" w:rsidP="006231B4">
      <w:pPr>
        <w:ind w:firstLine="708"/>
        <w:rPr>
          <w:rFonts w:eastAsia="Calibri"/>
          <w:color w:val="000000"/>
          <w:sz w:val="26"/>
          <w:szCs w:val="26"/>
        </w:rPr>
      </w:pPr>
      <w:r w:rsidRPr="00A27E11">
        <w:rPr>
          <w:rFonts w:eastAsia="Calibri"/>
          <w:color w:val="000000"/>
          <w:sz w:val="26"/>
          <w:szCs w:val="26"/>
        </w:rPr>
        <w:t xml:space="preserve">  самоуправления Моздокского городского </w:t>
      </w:r>
    </w:p>
    <w:p w14:paraId="56BB34BA" w14:textId="05D6C7E9" w:rsidR="006231B4" w:rsidRPr="00A27E11" w:rsidRDefault="006231B4" w:rsidP="006231B4">
      <w:pPr>
        <w:ind w:firstLine="708"/>
        <w:rPr>
          <w:rFonts w:eastAsia="Calibri"/>
          <w:color w:val="000000"/>
          <w:sz w:val="26"/>
          <w:szCs w:val="26"/>
        </w:rPr>
      </w:pPr>
      <w:r w:rsidRPr="00A27E11">
        <w:rPr>
          <w:rFonts w:eastAsia="Calibri"/>
          <w:color w:val="000000"/>
          <w:sz w:val="26"/>
          <w:szCs w:val="26"/>
        </w:rPr>
        <w:t xml:space="preserve">  поселения</w:t>
      </w:r>
      <w:r w:rsidRPr="00A27E11">
        <w:rPr>
          <w:rFonts w:eastAsia="Calibri"/>
          <w:color w:val="000000"/>
          <w:sz w:val="26"/>
          <w:szCs w:val="26"/>
        </w:rPr>
        <w:tab/>
      </w:r>
      <w:r w:rsidRPr="00A27E11">
        <w:rPr>
          <w:rFonts w:eastAsia="Calibri"/>
          <w:color w:val="000000"/>
          <w:sz w:val="26"/>
          <w:szCs w:val="26"/>
        </w:rPr>
        <w:tab/>
      </w:r>
      <w:r w:rsidRPr="00A27E11">
        <w:rPr>
          <w:rFonts w:eastAsia="Calibri"/>
          <w:color w:val="000000"/>
          <w:sz w:val="26"/>
          <w:szCs w:val="26"/>
        </w:rPr>
        <w:tab/>
      </w:r>
      <w:r w:rsidRPr="00A27E11">
        <w:rPr>
          <w:rFonts w:eastAsia="Calibri"/>
          <w:color w:val="000000"/>
          <w:sz w:val="26"/>
          <w:szCs w:val="26"/>
        </w:rPr>
        <w:tab/>
      </w:r>
      <w:r w:rsidRPr="00A27E11">
        <w:rPr>
          <w:rFonts w:eastAsia="Calibri"/>
          <w:color w:val="000000"/>
          <w:sz w:val="26"/>
          <w:szCs w:val="26"/>
        </w:rPr>
        <w:tab/>
      </w:r>
      <w:r w:rsidRPr="00A27E11">
        <w:rPr>
          <w:rFonts w:eastAsia="Calibri"/>
          <w:color w:val="000000"/>
          <w:sz w:val="26"/>
          <w:szCs w:val="26"/>
        </w:rPr>
        <w:tab/>
      </w:r>
      <w:r w:rsidRPr="00A27E11">
        <w:rPr>
          <w:rFonts w:eastAsia="Calibri"/>
          <w:color w:val="000000"/>
          <w:sz w:val="26"/>
          <w:szCs w:val="26"/>
        </w:rPr>
        <w:tab/>
      </w:r>
      <w:r w:rsidRPr="00A27E11">
        <w:rPr>
          <w:rFonts w:eastAsia="Calibri"/>
          <w:color w:val="000000"/>
          <w:sz w:val="26"/>
          <w:szCs w:val="26"/>
        </w:rPr>
        <w:tab/>
      </w:r>
      <w:r w:rsidRPr="00A27E11">
        <w:rPr>
          <w:rFonts w:eastAsia="Calibri"/>
          <w:color w:val="000000"/>
          <w:sz w:val="26"/>
          <w:szCs w:val="26"/>
        </w:rPr>
        <w:tab/>
      </w:r>
      <w:r>
        <w:rPr>
          <w:rFonts w:eastAsia="Calibri"/>
          <w:color w:val="000000"/>
          <w:sz w:val="26"/>
          <w:szCs w:val="26"/>
        </w:rPr>
        <w:t xml:space="preserve">        </w:t>
      </w:r>
      <w:r w:rsidRPr="00A27E11">
        <w:rPr>
          <w:rFonts w:eastAsia="Calibri"/>
          <w:color w:val="000000"/>
          <w:sz w:val="26"/>
          <w:szCs w:val="26"/>
        </w:rPr>
        <w:t>Т.В. Бураев</w:t>
      </w:r>
    </w:p>
    <w:p w14:paraId="66E2B8FB" w14:textId="77777777" w:rsidR="006231B4" w:rsidRPr="00A27E11" w:rsidRDefault="006231B4" w:rsidP="006231B4">
      <w:pPr>
        <w:ind w:firstLine="14"/>
        <w:rPr>
          <w:rFonts w:ascii="Calibri" w:eastAsia="Calibri" w:hAnsi="Calibri" w:cs="Calibri"/>
          <w:color w:val="000000"/>
          <w:sz w:val="26"/>
          <w:szCs w:val="26"/>
        </w:rPr>
      </w:pPr>
    </w:p>
    <w:p w14:paraId="22DF673A" w14:textId="77777777" w:rsidR="006231B4" w:rsidRPr="00A27E11" w:rsidRDefault="006231B4" w:rsidP="006231B4">
      <w:pPr>
        <w:pStyle w:val="ab"/>
        <w:ind w:left="851"/>
        <w:rPr>
          <w:rFonts w:ascii="Times New Roman" w:hAnsi="Times New Roman"/>
          <w:sz w:val="26"/>
          <w:szCs w:val="26"/>
          <w:lang w:eastAsia="ru-RU"/>
        </w:rPr>
      </w:pPr>
      <w:r w:rsidRPr="00A27E11">
        <w:rPr>
          <w:rFonts w:ascii="Times New Roman" w:hAnsi="Times New Roman"/>
          <w:sz w:val="26"/>
          <w:szCs w:val="26"/>
          <w:lang w:eastAsia="ru-RU"/>
        </w:rPr>
        <w:t xml:space="preserve">Председатель комиссии по организации </w:t>
      </w:r>
    </w:p>
    <w:p w14:paraId="6F87E114" w14:textId="77777777" w:rsidR="006231B4" w:rsidRPr="00A27E11" w:rsidRDefault="006231B4" w:rsidP="006231B4">
      <w:pPr>
        <w:pStyle w:val="ab"/>
        <w:ind w:left="851"/>
        <w:rPr>
          <w:rFonts w:ascii="Times New Roman" w:hAnsi="Times New Roman"/>
          <w:sz w:val="26"/>
          <w:szCs w:val="26"/>
          <w:lang w:eastAsia="ru-RU"/>
        </w:rPr>
      </w:pPr>
      <w:r w:rsidRPr="00A27E11">
        <w:rPr>
          <w:rFonts w:ascii="Times New Roman" w:hAnsi="Times New Roman"/>
          <w:sz w:val="26"/>
          <w:szCs w:val="26"/>
          <w:lang w:eastAsia="ru-RU"/>
        </w:rPr>
        <w:t xml:space="preserve">проведения публичных слушаний </w:t>
      </w:r>
    </w:p>
    <w:p w14:paraId="4AD2A145" w14:textId="77777777" w:rsidR="006231B4" w:rsidRPr="00A27E11" w:rsidRDefault="006231B4" w:rsidP="006231B4">
      <w:pPr>
        <w:pStyle w:val="ab"/>
        <w:ind w:left="851"/>
        <w:rPr>
          <w:rFonts w:ascii="Times New Roman" w:hAnsi="Times New Roman"/>
          <w:sz w:val="26"/>
          <w:szCs w:val="26"/>
          <w:lang w:eastAsia="ru-RU"/>
        </w:rPr>
      </w:pPr>
      <w:r w:rsidRPr="00A27E11">
        <w:rPr>
          <w:rFonts w:ascii="Times New Roman" w:hAnsi="Times New Roman"/>
          <w:sz w:val="26"/>
          <w:szCs w:val="26"/>
          <w:lang w:eastAsia="ru-RU"/>
        </w:rPr>
        <w:t>в области градостроительной деятельности</w:t>
      </w:r>
    </w:p>
    <w:p w14:paraId="0D81A837" w14:textId="77777777" w:rsidR="006231B4" w:rsidRPr="00A27E11" w:rsidRDefault="006231B4" w:rsidP="006231B4">
      <w:pPr>
        <w:pStyle w:val="ab"/>
        <w:ind w:left="851"/>
        <w:rPr>
          <w:rFonts w:ascii="Times New Roman" w:hAnsi="Times New Roman"/>
          <w:sz w:val="26"/>
          <w:szCs w:val="26"/>
          <w:lang w:eastAsia="ru-RU"/>
        </w:rPr>
      </w:pPr>
      <w:r w:rsidRPr="00A27E11">
        <w:rPr>
          <w:rFonts w:ascii="Times New Roman" w:hAnsi="Times New Roman"/>
          <w:sz w:val="26"/>
          <w:szCs w:val="26"/>
          <w:lang w:eastAsia="ru-RU"/>
        </w:rPr>
        <w:t>при администрации местного самоуправления</w:t>
      </w:r>
    </w:p>
    <w:p w14:paraId="421EF8C8" w14:textId="63F87E7F" w:rsidR="006231B4" w:rsidRPr="00A27E11" w:rsidRDefault="006231B4" w:rsidP="006231B4">
      <w:pPr>
        <w:pStyle w:val="ab"/>
        <w:ind w:left="851"/>
        <w:rPr>
          <w:rFonts w:ascii="Times New Roman" w:hAnsi="Times New Roman"/>
          <w:sz w:val="26"/>
          <w:szCs w:val="26"/>
          <w:lang w:eastAsia="ru-RU"/>
        </w:rPr>
      </w:pPr>
      <w:r w:rsidRPr="00A27E11">
        <w:rPr>
          <w:rFonts w:ascii="Times New Roman" w:hAnsi="Times New Roman"/>
          <w:sz w:val="26"/>
          <w:szCs w:val="26"/>
          <w:lang w:eastAsia="ru-RU"/>
        </w:rPr>
        <w:t>Моздокского городского поселения</w:t>
      </w:r>
      <w:r w:rsidRPr="00A27E11">
        <w:rPr>
          <w:sz w:val="26"/>
          <w:szCs w:val="26"/>
          <w:lang w:eastAsia="ru-RU"/>
        </w:rPr>
        <w:t xml:space="preserve">                               </w:t>
      </w:r>
      <w:r>
        <w:rPr>
          <w:sz w:val="26"/>
          <w:szCs w:val="26"/>
          <w:lang w:eastAsia="ru-RU"/>
        </w:rPr>
        <w:t xml:space="preserve">                            </w:t>
      </w:r>
      <w:r w:rsidRPr="00A27E11">
        <w:rPr>
          <w:rFonts w:ascii="Times New Roman" w:hAnsi="Times New Roman"/>
          <w:sz w:val="26"/>
          <w:szCs w:val="26"/>
          <w:lang w:eastAsia="ru-RU"/>
        </w:rPr>
        <w:t xml:space="preserve">З.Б. Демуров </w:t>
      </w:r>
    </w:p>
    <w:p w14:paraId="393AF057" w14:textId="77777777" w:rsidR="006231B4" w:rsidRPr="00A27E11" w:rsidRDefault="006231B4" w:rsidP="006231B4">
      <w:pPr>
        <w:spacing w:after="35"/>
        <w:ind w:left="11" w:right="1120" w:hanging="10"/>
        <w:rPr>
          <w:color w:val="000000"/>
          <w:sz w:val="26"/>
          <w:szCs w:val="26"/>
        </w:rPr>
      </w:pPr>
    </w:p>
    <w:p w14:paraId="252311B9" w14:textId="77777777" w:rsidR="006231B4" w:rsidRPr="00A27E11" w:rsidRDefault="006231B4" w:rsidP="006231B4">
      <w:pPr>
        <w:pStyle w:val="ab"/>
        <w:ind w:left="851"/>
        <w:rPr>
          <w:rFonts w:ascii="Times New Roman" w:hAnsi="Times New Roman"/>
          <w:sz w:val="26"/>
          <w:szCs w:val="26"/>
          <w:lang w:eastAsia="ru-RU"/>
        </w:rPr>
      </w:pPr>
      <w:r w:rsidRPr="00A27E11">
        <w:rPr>
          <w:rFonts w:ascii="Times New Roman" w:hAnsi="Times New Roman"/>
          <w:sz w:val="26"/>
          <w:szCs w:val="26"/>
          <w:lang w:eastAsia="ru-RU"/>
        </w:rPr>
        <w:t xml:space="preserve">Начальник отдела  </w:t>
      </w:r>
    </w:p>
    <w:p w14:paraId="4D6BB10F" w14:textId="4351B857" w:rsidR="006231B4" w:rsidRDefault="006231B4" w:rsidP="006231B4">
      <w:pPr>
        <w:pStyle w:val="ab"/>
        <w:ind w:left="851"/>
        <w:rPr>
          <w:rFonts w:ascii="Times New Roman" w:hAnsi="Times New Roman"/>
          <w:sz w:val="26"/>
          <w:szCs w:val="26"/>
          <w:lang w:eastAsia="ru-RU"/>
        </w:rPr>
      </w:pPr>
      <w:r w:rsidRPr="00A27E11">
        <w:rPr>
          <w:rFonts w:ascii="Times New Roman" w:hAnsi="Times New Roman"/>
          <w:sz w:val="26"/>
          <w:szCs w:val="26"/>
          <w:lang w:eastAsia="ru-RU"/>
        </w:rPr>
        <w:t xml:space="preserve">архитектуры и градостроительства                                               </w:t>
      </w:r>
      <w:r>
        <w:rPr>
          <w:rFonts w:ascii="Times New Roman" w:hAnsi="Times New Roman"/>
          <w:sz w:val="26"/>
          <w:szCs w:val="26"/>
          <w:lang w:eastAsia="ru-RU"/>
        </w:rPr>
        <w:t xml:space="preserve">        </w:t>
      </w:r>
      <w:r w:rsidRPr="00A27E11">
        <w:rPr>
          <w:rFonts w:ascii="Times New Roman" w:hAnsi="Times New Roman"/>
          <w:sz w:val="26"/>
          <w:szCs w:val="26"/>
          <w:lang w:eastAsia="ru-RU"/>
        </w:rPr>
        <w:t xml:space="preserve">В.Ю. Картавых </w:t>
      </w:r>
    </w:p>
    <w:p w14:paraId="377477E6" w14:textId="77777777" w:rsidR="006231B4" w:rsidRDefault="006231B4" w:rsidP="006231B4">
      <w:pPr>
        <w:pStyle w:val="ab"/>
        <w:ind w:left="851"/>
        <w:rPr>
          <w:rFonts w:ascii="Times New Roman" w:hAnsi="Times New Roman"/>
          <w:sz w:val="26"/>
          <w:szCs w:val="26"/>
          <w:lang w:eastAsia="ru-RU"/>
        </w:rPr>
      </w:pPr>
    </w:p>
    <w:p w14:paraId="3B3C52C1" w14:textId="2068A01E" w:rsidR="00110FBC" w:rsidRPr="001C467E" w:rsidRDefault="006231B4" w:rsidP="001C467E">
      <w:pPr>
        <w:ind w:firstLine="4820"/>
        <w:jc w:val="center"/>
        <w:rPr>
          <w:caps/>
          <w:sz w:val="20"/>
          <w:szCs w:val="20"/>
        </w:rPr>
      </w:pPr>
      <w:r w:rsidRPr="001C467E">
        <w:rPr>
          <w:caps/>
          <w:sz w:val="20"/>
          <w:szCs w:val="20"/>
        </w:rPr>
        <w:lastRenderedPageBreak/>
        <w:t>П</w:t>
      </w:r>
      <w:r w:rsidR="001C467E" w:rsidRPr="001C467E">
        <w:rPr>
          <w:caps/>
          <w:sz w:val="20"/>
          <w:szCs w:val="20"/>
        </w:rPr>
        <w:t>РИЛОЖЕНИЕ</w:t>
      </w:r>
      <w:r w:rsidRPr="001C467E">
        <w:rPr>
          <w:caps/>
          <w:sz w:val="20"/>
          <w:szCs w:val="20"/>
        </w:rPr>
        <w:t xml:space="preserve"> № 1</w:t>
      </w:r>
    </w:p>
    <w:p w14:paraId="2D824C22" w14:textId="6265C6DC" w:rsidR="006231B4" w:rsidRPr="001C467E" w:rsidRDefault="006231B4" w:rsidP="001C467E">
      <w:pPr>
        <w:ind w:firstLine="4820"/>
        <w:jc w:val="center"/>
        <w:rPr>
          <w:caps/>
          <w:sz w:val="20"/>
          <w:szCs w:val="20"/>
        </w:rPr>
      </w:pPr>
      <w:r w:rsidRPr="001C467E">
        <w:rPr>
          <w:caps/>
          <w:sz w:val="20"/>
          <w:szCs w:val="20"/>
        </w:rPr>
        <w:t>к решению Собрания представителей</w:t>
      </w:r>
    </w:p>
    <w:p w14:paraId="758ABDFF" w14:textId="6F6AD756" w:rsidR="006231B4" w:rsidRPr="001C467E" w:rsidRDefault="006231B4" w:rsidP="001C467E">
      <w:pPr>
        <w:ind w:firstLine="4820"/>
        <w:jc w:val="center"/>
        <w:rPr>
          <w:caps/>
          <w:sz w:val="20"/>
          <w:szCs w:val="20"/>
        </w:rPr>
      </w:pPr>
      <w:r w:rsidRPr="001C467E">
        <w:rPr>
          <w:caps/>
          <w:sz w:val="20"/>
          <w:szCs w:val="20"/>
        </w:rPr>
        <w:t>Моздокского городского поселения</w:t>
      </w:r>
    </w:p>
    <w:p w14:paraId="70D3E51E" w14:textId="012EB7FD" w:rsidR="006231B4" w:rsidRPr="001C467E" w:rsidRDefault="006231B4" w:rsidP="001C467E">
      <w:pPr>
        <w:ind w:firstLine="4820"/>
        <w:jc w:val="center"/>
        <w:rPr>
          <w:caps/>
          <w:sz w:val="20"/>
          <w:szCs w:val="20"/>
        </w:rPr>
      </w:pPr>
      <w:r w:rsidRPr="001C467E">
        <w:rPr>
          <w:caps/>
          <w:sz w:val="20"/>
          <w:szCs w:val="20"/>
        </w:rPr>
        <w:t>от __.__.2018г. № ___</w:t>
      </w:r>
    </w:p>
    <w:p w14:paraId="612F2292" w14:textId="7DF24E5C" w:rsidR="00110FBC" w:rsidRDefault="00110FBC" w:rsidP="006F30AD">
      <w:pPr>
        <w:spacing w:line="360" w:lineRule="auto"/>
        <w:jc w:val="center"/>
        <w:rPr>
          <w:b/>
          <w:caps/>
          <w:sz w:val="32"/>
          <w:szCs w:val="32"/>
        </w:rPr>
      </w:pPr>
    </w:p>
    <w:p w14:paraId="53B522FF" w14:textId="3EDE36D7" w:rsidR="00110FBC" w:rsidRDefault="00110FBC" w:rsidP="006F30AD">
      <w:pPr>
        <w:spacing w:line="360" w:lineRule="auto"/>
        <w:jc w:val="center"/>
        <w:rPr>
          <w:b/>
          <w:caps/>
          <w:sz w:val="32"/>
          <w:szCs w:val="32"/>
        </w:rPr>
      </w:pPr>
    </w:p>
    <w:p w14:paraId="6DEAB809" w14:textId="13152A17" w:rsidR="00110FBC" w:rsidRDefault="00110FBC" w:rsidP="006F30AD">
      <w:pPr>
        <w:spacing w:line="360" w:lineRule="auto"/>
        <w:jc w:val="center"/>
        <w:rPr>
          <w:b/>
          <w:caps/>
          <w:sz w:val="32"/>
          <w:szCs w:val="32"/>
        </w:rPr>
      </w:pPr>
    </w:p>
    <w:p w14:paraId="2DFC6A15" w14:textId="1FA085EE" w:rsidR="00110FBC" w:rsidRDefault="00110FBC" w:rsidP="006F30AD">
      <w:pPr>
        <w:spacing w:line="360" w:lineRule="auto"/>
        <w:jc w:val="center"/>
        <w:rPr>
          <w:b/>
          <w:caps/>
          <w:sz w:val="32"/>
          <w:szCs w:val="32"/>
        </w:rPr>
      </w:pPr>
    </w:p>
    <w:p w14:paraId="6C3ECEC7" w14:textId="10517D28" w:rsidR="00110FBC" w:rsidRDefault="00110FBC" w:rsidP="006F30AD">
      <w:pPr>
        <w:spacing w:line="360" w:lineRule="auto"/>
        <w:jc w:val="center"/>
        <w:rPr>
          <w:b/>
          <w:caps/>
          <w:sz w:val="32"/>
          <w:szCs w:val="32"/>
        </w:rPr>
      </w:pPr>
      <w:bookmarkStart w:id="0" w:name="_GoBack"/>
      <w:bookmarkEnd w:id="0"/>
    </w:p>
    <w:p w14:paraId="213B17CA" w14:textId="19A504D0" w:rsidR="00110FBC" w:rsidRDefault="00110FBC" w:rsidP="006F30AD">
      <w:pPr>
        <w:spacing w:line="360" w:lineRule="auto"/>
        <w:jc w:val="center"/>
        <w:rPr>
          <w:b/>
          <w:caps/>
          <w:sz w:val="32"/>
          <w:szCs w:val="32"/>
        </w:rPr>
      </w:pPr>
    </w:p>
    <w:p w14:paraId="6AB66505" w14:textId="77777777" w:rsidR="00110FBC" w:rsidRDefault="00110FBC" w:rsidP="006F30AD">
      <w:pPr>
        <w:spacing w:line="360" w:lineRule="auto"/>
        <w:jc w:val="center"/>
        <w:rPr>
          <w:b/>
          <w:caps/>
          <w:sz w:val="32"/>
          <w:szCs w:val="32"/>
        </w:rPr>
      </w:pPr>
    </w:p>
    <w:p w14:paraId="0A4CEDFD" w14:textId="6075F7D4" w:rsidR="006F30AD" w:rsidRPr="00F22D9B" w:rsidRDefault="006F30AD" w:rsidP="006F30AD">
      <w:pPr>
        <w:spacing w:line="360" w:lineRule="auto"/>
        <w:jc w:val="center"/>
        <w:rPr>
          <w:b/>
          <w:caps/>
          <w:sz w:val="32"/>
          <w:szCs w:val="32"/>
        </w:rPr>
      </w:pPr>
      <w:r w:rsidRPr="00F22D9B">
        <w:rPr>
          <w:b/>
          <w:caps/>
          <w:sz w:val="32"/>
          <w:szCs w:val="32"/>
        </w:rPr>
        <w:t>ПРАВИЛ</w:t>
      </w:r>
      <w:r w:rsidR="00110FBC">
        <w:rPr>
          <w:b/>
          <w:caps/>
          <w:sz w:val="32"/>
          <w:szCs w:val="32"/>
        </w:rPr>
        <w:t>а</w:t>
      </w:r>
      <w:r w:rsidRPr="00F22D9B">
        <w:rPr>
          <w:b/>
          <w:caps/>
          <w:sz w:val="32"/>
          <w:szCs w:val="32"/>
        </w:rPr>
        <w:t xml:space="preserve"> ЗЕМЛЕПОЛЬЗОВАНИЯ И ЗАСТРОЙКИ,</w:t>
      </w:r>
    </w:p>
    <w:p w14:paraId="4452C1B3" w14:textId="77777777" w:rsidR="006F30AD" w:rsidRPr="00F22D9B" w:rsidRDefault="006F30AD" w:rsidP="006F30AD">
      <w:pPr>
        <w:spacing w:line="360" w:lineRule="auto"/>
        <w:jc w:val="center"/>
        <w:rPr>
          <w:b/>
          <w:caps/>
          <w:sz w:val="32"/>
          <w:szCs w:val="32"/>
        </w:rPr>
      </w:pPr>
      <w:r w:rsidRPr="00F22D9B">
        <w:rPr>
          <w:b/>
          <w:caps/>
          <w:sz w:val="32"/>
          <w:szCs w:val="32"/>
        </w:rPr>
        <w:t>МОЗДОКСКОГО ГОРОДСКОГО ПОСЕЛЕНИЯ</w:t>
      </w:r>
    </w:p>
    <w:p w14:paraId="35DDD21C" w14:textId="77777777" w:rsidR="006F30AD" w:rsidRPr="00F22D9B" w:rsidRDefault="006F30AD" w:rsidP="006F30AD">
      <w:pPr>
        <w:spacing w:line="360" w:lineRule="auto"/>
        <w:jc w:val="center"/>
        <w:rPr>
          <w:b/>
          <w:caps/>
          <w:sz w:val="32"/>
          <w:szCs w:val="32"/>
        </w:rPr>
      </w:pPr>
      <w:r w:rsidRPr="00F22D9B">
        <w:rPr>
          <w:b/>
          <w:caps/>
          <w:sz w:val="32"/>
          <w:szCs w:val="32"/>
        </w:rPr>
        <w:t>МОЗДОКСКОГО РАЙОНА</w:t>
      </w:r>
    </w:p>
    <w:p w14:paraId="7127C7FE" w14:textId="1BD2F6CD" w:rsidR="00110FBC" w:rsidRPr="00F22D9B" w:rsidRDefault="006F30AD" w:rsidP="00110FBC">
      <w:pPr>
        <w:spacing w:line="360" w:lineRule="auto"/>
        <w:jc w:val="center"/>
        <w:rPr>
          <w:b/>
          <w:caps/>
          <w:sz w:val="32"/>
          <w:szCs w:val="32"/>
        </w:rPr>
      </w:pPr>
      <w:r w:rsidRPr="00F22D9B">
        <w:rPr>
          <w:b/>
          <w:caps/>
          <w:sz w:val="32"/>
          <w:szCs w:val="32"/>
        </w:rPr>
        <w:t xml:space="preserve"> Республики Северная Осетия - Алания  </w:t>
      </w:r>
      <w:r w:rsidR="00110FBC">
        <w:rPr>
          <w:b/>
          <w:caps/>
          <w:sz w:val="32"/>
          <w:szCs w:val="32"/>
        </w:rPr>
        <w:t>/</w:t>
      </w:r>
      <w:r w:rsidR="00110FBC" w:rsidRPr="00F22D9B">
        <w:rPr>
          <w:b/>
          <w:caps/>
          <w:sz w:val="32"/>
          <w:szCs w:val="32"/>
        </w:rPr>
        <w:t>КОРРЕКТИРОВКА</w:t>
      </w:r>
      <w:r w:rsidR="00110FBC">
        <w:rPr>
          <w:b/>
          <w:caps/>
          <w:sz w:val="32"/>
          <w:szCs w:val="32"/>
        </w:rPr>
        <w:t>/</w:t>
      </w:r>
      <w:r w:rsidR="00110FBC" w:rsidRPr="00F22D9B">
        <w:rPr>
          <w:b/>
          <w:caps/>
          <w:sz w:val="32"/>
          <w:szCs w:val="32"/>
        </w:rPr>
        <w:t xml:space="preserve"> </w:t>
      </w:r>
    </w:p>
    <w:p w14:paraId="19D24D19" w14:textId="77777777" w:rsidR="006F30AD" w:rsidRPr="00F22D9B" w:rsidRDefault="006F30AD" w:rsidP="006F30AD">
      <w:pPr>
        <w:spacing w:line="360" w:lineRule="auto"/>
        <w:jc w:val="center"/>
        <w:rPr>
          <w:b/>
          <w:caps/>
          <w:sz w:val="32"/>
          <w:szCs w:val="32"/>
        </w:rPr>
      </w:pPr>
    </w:p>
    <w:p w14:paraId="33E47227" w14:textId="77777777" w:rsidR="006F30AD" w:rsidRPr="006F30AD" w:rsidRDefault="006F30AD" w:rsidP="006F30AD">
      <w:pPr>
        <w:spacing w:line="360" w:lineRule="auto"/>
        <w:jc w:val="center"/>
        <w:rPr>
          <w:caps/>
          <w:sz w:val="28"/>
          <w:szCs w:val="28"/>
        </w:rPr>
      </w:pPr>
    </w:p>
    <w:p w14:paraId="5DFC133D" w14:textId="77777777" w:rsidR="006F30AD" w:rsidRPr="006F30AD" w:rsidRDefault="006F30AD" w:rsidP="006F30AD">
      <w:pPr>
        <w:spacing w:line="360" w:lineRule="auto"/>
        <w:jc w:val="center"/>
        <w:rPr>
          <w:caps/>
          <w:sz w:val="28"/>
          <w:szCs w:val="28"/>
        </w:rPr>
      </w:pPr>
    </w:p>
    <w:p w14:paraId="2A7AF988" w14:textId="77777777" w:rsidR="006F30AD" w:rsidRPr="006F30AD" w:rsidRDefault="006F30AD" w:rsidP="006F30AD">
      <w:pPr>
        <w:spacing w:line="360" w:lineRule="auto"/>
        <w:jc w:val="center"/>
        <w:rPr>
          <w:caps/>
          <w:sz w:val="28"/>
          <w:szCs w:val="28"/>
        </w:rPr>
      </w:pPr>
    </w:p>
    <w:p w14:paraId="4AC39F3C" w14:textId="77777777" w:rsidR="006F30AD" w:rsidRPr="006F30AD" w:rsidRDefault="006F30AD" w:rsidP="006F30AD">
      <w:pPr>
        <w:spacing w:line="360" w:lineRule="auto"/>
        <w:jc w:val="center"/>
        <w:rPr>
          <w:caps/>
          <w:sz w:val="28"/>
          <w:szCs w:val="28"/>
        </w:rPr>
      </w:pPr>
    </w:p>
    <w:p w14:paraId="4DC0AFEA" w14:textId="77777777" w:rsidR="006F30AD" w:rsidRPr="006F30AD" w:rsidRDefault="006F30AD" w:rsidP="006F30AD">
      <w:pPr>
        <w:spacing w:line="360" w:lineRule="auto"/>
        <w:jc w:val="center"/>
        <w:rPr>
          <w:caps/>
          <w:sz w:val="28"/>
          <w:szCs w:val="28"/>
        </w:rPr>
      </w:pPr>
    </w:p>
    <w:p w14:paraId="6A598E59" w14:textId="6663D80C" w:rsidR="00881038" w:rsidRDefault="00881038" w:rsidP="006F30AD">
      <w:pPr>
        <w:spacing w:line="360" w:lineRule="auto"/>
        <w:jc w:val="center"/>
        <w:rPr>
          <w:caps/>
          <w:sz w:val="28"/>
          <w:szCs w:val="28"/>
        </w:rPr>
      </w:pPr>
    </w:p>
    <w:p w14:paraId="1F6437C0" w14:textId="62BB9019" w:rsidR="00875E43" w:rsidRDefault="00875E43" w:rsidP="006F30AD">
      <w:pPr>
        <w:spacing w:line="360" w:lineRule="auto"/>
        <w:jc w:val="center"/>
        <w:rPr>
          <w:caps/>
          <w:sz w:val="28"/>
          <w:szCs w:val="28"/>
        </w:rPr>
      </w:pPr>
    </w:p>
    <w:p w14:paraId="5093F6A2" w14:textId="39E65AE9" w:rsidR="00875E43" w:rsidRDefault="00875E43" w:rsidP="006F30AD">
      <w:pPr>
        <w:spacing w:line="360" w:lineRule="auto"/>
        <w:jc w:val="center"/>
        <w:rPr>
          <w:caps/>
          <w:sz w:val="28"/>
          <w:szCs w:val="28"/>
        </w:rPr>
      </w:pPr>
    </w:p>
    <w:p w14:paraId="553A77C2" w14:textId="06912737" w:rsidR="00875E43" w:rsidRDefault="00875E43" w:rsidP="006F30AD">
      <w:pPr>
        <w:spacing w:line="360" w:lineRule="auto"/>
        <w:jc w:val="center"/>
        <w:rPr>
          <w:caps/>
          <w:sz w:val="28"/>
          <w:szCs w:val="28"/>
        </w:rPr>
      </w:pPr>
    </w:p>
    <w:p w14:paraId="099A1CFC" w14:textId="75400DD0" w:rsidR="00875E43" w:rsidRDefault="00875E43" w:rsidP="006F30AD">
      <w:pPr>
        <w:spacing w:line="360" w:lineRule="auto"/>
        <w:jc w:val="center"/>
        <w:rPr>
          <w:caps/>
          <w:sz w:val="28"/>
          <w:szCs w:val="28"/>
        </w:rPr>
      </w:pPr>
    </w:p>
    <w:p w14:paraId="355EE07F" w14:textId="25EA7788" w:rsidR="00875E43" w:rsidRDefault="00875E43" w:rsidP="006F30AD">
      <w:pPr>
        <w:spacing w:line="360" w:lineRule="auto"/>
        <w:jc w:val="center"/>
        <w:rPr>
          <w:caps/>
          <w:sz w:val="28"/>
          <w:szCs w:val="28"/>
        </w:rPr>
      </w:pPr>
    </w:p>
    <w:p w14:paraId="2C4E9B84" w14:textId="685AFB01" w:rsidR="006F30AD" w:rsidRPr="006F30AD" w:rsidRDefault="006F30AD" w:rsidP="00110FBC">
      <w:pPr>
        <w:spacing w:line="360" w:lineRule="auto"/>
        <w:rPr>
          <w:caps/>
          <w:sz w:val="28"/>
          <w:szCs w:val="28"/>
        </w:rPr>
      </w:pPr>
    </w:p>
    <w:p w14:paraId="19179F93" w14:textId="55ABEDE3" w:rsidR="00EA018C" w:rsidRPr="005A02DD" w:rsidRDefault="00110FBC" w:rsidP="005A02DD">
      <w:pPr>
        <w:spacing w:line="360" w:lineRule="auto"/>
        <w:jc w:val="center"/>
        <w:rPr>
          <w:caps/>
          <w:sz w:val="28"/>
          <w:szCs w:val="28"/>
        </w:rPr>
      </w:pPr>
      <w:r>
        <w:rPr>
          <w:caps/>
          <w:sz w:val="28"/>
          <w:szCs w:val="28"/>
        </w:rPr>
        <w:t>МОЗДОК 2018</w:t>
      </w:r>
      <w:r w:rsidR="006F30AD" w:rsidRPr="006F30AD">
        <w:rPr>
          <w:caps/>
          <w:sz w:val="28"/>
          <w:szCs w:val="28"/>
        </w:rPr>
        <w:t xml:space="preserve"> </w:t>
      </w:r>
    </w:p>
    <w:p w14:paraId="3A519016" w14:textId="77777777" w:rsidR="00EA018C" w:rsidRDefault="00EA018C" w:rsidP="00F22D9B">
      <w:pPr>
        <w:ind w:firstLine="540"/>
        <w:jc w:val="center"/>
        <w:rPr>
          <w:b/>
        </w:rPr>
      </w:pPr>
    </w:p>
    <w:p w14:paraId="7DF825D0" w14:textId="77777777" w:rsidR="006B32F1" w:rsidRDefault="006B32F1" w:rsidP="006B32F1">
      <w:pPr>
        <w:ind w:firstLine="540"/>
        <w:jc w:val="center"/>
        <w:rPr>
          <w:b/>
        </w:rPr>
      </w:pPr>
      <w:r w:rsidRPr="00EA018C">
        <w:rPr>
          <w:b/>
        </w:rPr>
        <w:t xml:space="preserve">ЧАСТЬ I. ПОРЯДОК ПРИМЕНЕНИЯ ПРАВИЛ ЗЕМЛЕПОЛЬЗОВАНИЯ И ЗАСТРОЙКИ </w:t>
      </w:r>
      <w:r>
        <w:rPr>
          <w:b/>
        </w:rPr>
        <w:t xml:space="preserve">МОЗДОКСКОГО </w:t>
      </w:r>
      <w:r w:rsidRPr="00EA018C">
        <w:rPr>
          <w:b/>
        </w:rPr>
        <w:t>ГОРОДСКОГО ПОСЕЛЕНИЯ</w:t>
      </w:r>
    </w:p>
    <w:p w14:paraId="33CF9918" w14:textId="77777777" w:rsidR="006B32F1" w:rsidRPr="00F22D9B" w:rsidRDefault="006B32F1" w:rsidP="006B32F1">
      <w:pPr>
        <w:ind w:firstLine="540"/>
        <w:jc w:val="center"/>
        <w:rPr>
          <w:b/>
        </w:rPr>
      </w:pPr>
    </w:p>
    <w:p w14:paraId="3E31035D" w14:textId="77777777" w:rsidR="006B32F1" w:rsidRPr="00F22D9B" w:rsidRDefault="006B32F1" w:rsidP="006B32F1">
      <w:pPr>
        <w:ind w:firstLine="540"/>
        <w:jc w:val="both"/>
      </w:pPr>
      <w:r w:rsidRPr="00F22D9B">
        <w:t>Правила землепользования и застройки на территории Моздокского городского поселения (далее также – Правила) устанавливают территориальные зоны, градостроительные регламенты, порядок применения настоящих Правил и внесения в них изменений и наряду с действующим законодательством, муниципальными правовыми актами органов местного самоуправления Моздокского городского поселения (далее также – поселение, городское поселение) создают условия для устойчивого развития территории поселения, его планировки, застройки и благоустройства, развития жилищного строительства, производственной, социальной, инженерной и транспортной инфраструктур, рационального использования природных ресурсов, а также сохранения и развития историко-культурного наследия, обеспечивают права и законные интересы физических и юридических лиц, создают условия для привлечения инвестиций.</w:t>
      </w:r>
    </w:p>
    <w:p w14:paraId="795AD1DC" w14:textId="77777777" w:rsidR="006B32F1" w:rsidRPr="00F22D9B" w:rsidRDefault="006B32F1" w:rsidP="006B32F1">
      <w:pPr>
        <w:ind w:firstLine="540"/>
        <w:jc w:val="both"/>
      </w:pPr>
    </w:p>
    <w:p w14:paraId="2C31E547" w14:textId="77777777" w:rsidR="006B32F1" w:rsidRPr="00F22D9B" w:rsidRDefault="006B32F1" w:rsidP="006B32F1">
      <w:pPr>
        <w:keepNext/>
        <w:tabs>
          <w:tab w:val="left" w:pos="1134"/>
          <w:tab w:val="left" w:pos="1276"/>
        </w:tabs>
        <w:spacing w:before="180" w:after="60"/>
        <w:ind w:firstLine="567"/>
        <w:jc w:val="center"/>
        <w:outlineLvl w:val="1"/>
        <w:rPr>
          <w:b/>
          <w:bCs/>
          <w:iCs/>
          <w:lang w:eastAsia="x-none"/>
        </w:rPr>
      </w:pPr>
      <w:bookmarkStart w:id="1" w:name="_Toc449446962"/>
      <w:bookmarkStart w:id="2" w:name="_Toc449517826"/>
      <w:bookmarkStart w:id="3" w:name="_Toc449622192"/>
      <w:bookmarkStart w:id="4" w:name="_Toc449708157"/>
      <w:bookmarkStart w:id="5" w:name="_Toc449708411"/>
      <w:bookmarkStart w:id="6" w:name="_Toc449716039"/>
      <w:r w:rsidRPr="00F22D9B">
        <w:rPr>
          <w:b/>
          <w:bCs/>
          <w:iCs/>
          <w:lang w:eastAsia="x-none"/>
        </w:rPr>
        <w:t xml:space="preserve">Глава 1. ОБЩИЕ ПОЛОЖЕНИЯ О ПРИМЕНЕНИИ ПРАВИЛ ЗЕМЛЕПОЛЬЗОВАНИЯ И ЗАСТРОЙКИ МОЗДОКСКОГО ГОРОДСКОГО ПОСЕЛЕНИЯ И О РЕГУЛИРОВАНИИ ЗЕМЛЕПОЛЬЗОВАНИЯ И ЗАСТРОЙКИ ОРГАНАМИ МЕСТНОГО САМОУПРАВЛЕНИЯ </w:t>
      </w:r>
      <w:bookmarkEnd w:id="1"/>
      <w:bookmarkEnd w:id="2"/>
      <w:bookmarkEnd w:id="3"/>
      <w:bookmarkEnd w:id="4"/>
      <w:bookmarkEnd w:id="5"/>
      <w:bookmarkEnd w:id="6"/>
      <w:r w:rsidRPr="00F22D9B">
        <w:rPr>
          <w:b/>
          <w:bCs/>
          <w:iCs/>
          <w:lang w:eastAsia="x-none"/>
        </w:rPr>
        <w:t>МОЗДОКСКОГО ГОРОДСКОГО ПОСЕЛЕНИЯ</w:t>
      </w:r>
    </w:p>
    <w:p w14:paraId="11358E1E" w14:textId="77777777" w:rsidR="006B32F1" w:rsidRPr="00F22D9B" w:rsidRDefault="006B32F1" w:rsidP="006B32F1">
      <w:pPr>
        <w:ind w:firstLine="540"/>
        <w:jc w:val="both"/>
        <w:rPr>
          <w:b/>
          <w:bCs/>
        </w:rPr>
      </w:pPr>
      <w:r w:rsidRPr="00F22D9B">
        <w:rPr>
          <w:b/>
          <w:bCs/>
        </w:rPr>
        <w:t xml:space="preserve">Статья 1. </w:t>
      </w:r>
      <w:r w:rsidRPr="00F22D9B">
        <w:rPr>
          <w:b/>
        </w:rPr>
        <w:t>Основные определения и термины, используемые в настоящих Правилах</w:t>
      </w:r>
      <w:r w:rsidRPr="00F22D9B">
        <w:rPr>
          <w:b/>
          <w:bCs/>
        </w:rPr>
        <w:t xml:space="preserve"> </w:t>
      </w:r>
    </w:p>
    <w:p w14:paraId="4E99C6A6" w14:textId="77777777" w:rsidR="006B32F1" w:rsidRPr="00F22D9B" w:rsidRDefault="006B32F1" w:rsidP="006B32F1">
      <w:pPr>
        <w:ind w:firstLine="540"/>
        <w:jc w:val="both"/>
      </w:pPr>
    </w:p>
    <w:p w14:paraId="7C66BF85" w14:textId="77777777" w:rsidR="006B32F1" w:rsidRPr="00F22D9B" w:rsidRDefault="006B32F1" w:rsidP="006B32F1">
      <w:pPr>
        <w:ind w:firstLine="540"/>
        <w:jc w:val="both"/>
      </w:pPr>
      <w:r w:rsidRPr="00F22D9B">
        <w:t>1. Основные определения и термины, используемые в настоящих Правилах:</w:t>
      </w:r>
    </w:p>
    <w:p w14:paraId="0CCE3CC4" w14:textId="77777777" w:rsidR="006B32F1" w:rsidRPr="00F22D9B" w:rsidRDefault="006B32F1" w:rsidP="006B32F1">
      <w:pPr>
        <w:autoSpaceDE w:val="0"/>
        <w:ind w:firstLine="540"/>
        <w:jc w:val="both"/>
      </w:pPr>
      <w:r w:rsidRPr="00F22D9B">
        <w:rPr>
          <w:iCs/>
        </w:rPr>
        <w:t>1) градостроительная документация – генеральный план городского поселения,</w:t>
      </w:r>
      <w:r w:rsidRPr="00F22D9B">
        <w:t xml:space="preserve"> настоящие Правила и документация по планировке территории;</w:t>
      </w:r>
    </w:p>
    <w:p w14:paraId="5EFDF0F6" w14:textId="77777777" w:rsidR="006B32F1" w:rsidRPr="00F22D9B" w:rsidRDefault="006B32F1" w:rsidP="006B32F1">
      <w:pPr>
        <w:ind w:firstLine="540"/>
        <w:jc w:val="both"/>
      </w:pPr>
      <w:r w:rsidRPr="00F22D9B">
        <w:rPr>
          <w:iCs/>
        </w:rPr>
        <w:t>2) градостроительный регламент</w:t>
      </w:r>
      <w:r w:rsidRPr="00F22D9B">
        <w:t xml:space="preserve"> – устанавливаемые настоящими Правилами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14:paraId="4F11EB54" w14:textId="77777777" w:rsidR="006B32F1" w:rsidRPr="00F22D9B" w:rsidRDefault="006B32F1" w:rsidP="006B32F1">
      <w:pPr>
        <w:ind w:firstLine="540"/>
        <w:jc w:val="both"/>
      </w:pPr>
      <w:r w:rsidRPr="00F22D9B">
        <w:rPr>
          <w:iCs/>
        </w:rPr>
        <w:t xml:space="preserve">3) </w:t>
      </w:r>
      <w:r w:rsidRPr="00F22D9B">
        <w:t>земельный участок – недвижимая вещь, которая представляет собой часть земной поверхности и имеет характеристики, позволяющие определить ее в качестве индивидуально определенной вещи;</w:t>
      </w:r>
    </w:p>
    <w:p w14:paraId="7D7DC6CF" w14:textId="77777777" w:rsidR="006B32F1" w:rsidRPr="00F22D9B" w:rsidRDefault="006B32F1" w:rsidP="006B32F1">
      <w:pPr>
        <w:autoSpaceDE w:val="0"/>
        <w:autoSpaceDN w:val="0"/>
        <w:adjustRightInd w:val="0"/>
        <w:ind w:firstLine="540"/>
        <w:jc w:val="both"/>
        <w:rPr>
          <w:rFonts w:eastAsia="Calibri"/>
          <w:lang w:eastAsia="en-US"/>
        </w:rPr>
      </w:pPr>
      <w:r w:rsidRPr="00F22D9B">
        <w:rPr>
          <w:iCs/>
        </w:rPr>
        <w:t xml:space="preserve">4) </w:t>
      </w:r>
      <w:r w:rsidRPr="00F22D9B">
        <w:t xml:space="preserve">красные линии - </w:t>
      </w:r>
      <w:r w:rsidRPr="00F22D9B">
        <w:rPr>
          <w:rFonts w:eastAsia="Calibri"/>
          <w:lang w:eastAsia="en-US"/>
        </w:rPr>
        <w:t>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r w:rsidRPr="00F22D9B">
        <w:t>;</w:t>
      </w:r>
    </w:p>
    <w:p w14:paraId="5D40F679" w14:textId="77777777" w:rsidR="006B32F1" w:rsidRPr="00F22D9B" w:rsidRDefault="006B32F1" w:rsidP="006B32F1">
      <w:pPr>
        <w:ind w:firstLine="540"/>
        <w:jc w:val="both"/>
      </w:pPr>
      <w:r w:rsidRPr="00F22D9B">
        <w:t>5) 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14:paraId="203C62CA" w14:textId="77777777" w:rsidR="006B32F1" w:rsidRPr="00F22D9B" w:rsidRDefault="006B32F1" w:rsidP="006B32F1">
      <w:pPr>
        <w:ind w:firstLine="540"/>
        <w:jc w:val="both"/>
      </w:pPr>
      <w:r w:rsidRPr="00F22D9B">
        <w:t xml:space="preserve">6) </w:t>
      </w:r>
      <w:r w:rsidRPr="00F22D9B">
        <w:rPr>
          <w:iCs/>
        </w:rPr>
        <w:t xml:space="preserve">органы местного самоуправления </w:t>
      </w:r>
      <w:r w:rsidRPr="00F22D9B">
        <w:t>городского</w:t>
      </w:r>
      <w:r w:rsidRPr="00F22D9B">
        <w:rPr>
          <w:iCs/>
        </w:rPr>
        <w:t xml:space="preserve"> поселения – </w:t>
      </w:r>
      <w:r w:rsidRPr="00F22D9B">
        <w:t>Собрание Представителей Моздокского городского поселения (далее - Совет депутатов), Администрация Моздокского городского поселения (далее – Администрация поселения), Глава Моздокского городского поселения (далее – Глава поселения);</w:t>
      </w:r>
    </w:p>
    <w:p w14:paraId="47A6A943" w14:textId="77777777" w:rsidR="006B32F1" w:rsidRPr="00F22D9B" w:rsidRDefault="006B32F1" w:rsidP="006B32F1">
      <w:pPr>
        <w:ind w:firstLine="540"/>
        <w:jc w:val="both"/>
      </w:pPr>
      <w:r w:rsidRPr="00F22D9B">
        <w:t>7) объект капитального строительства – 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14:paraId="5FB84CEC" w14:textId="77777777" w:rsidR="006B32F1" w:rsidRPr="00F22D9B" w:rsidRDefault="006B32F1" w:rsidP="006B32F1">
      <w:pPr>
        <w:ind w:firstLine="540"/>
        <w:jc w:val="both"/>
      </w:pPr>
      <w:r w:rsidRPr="00F22D9B">
        <w:t>8) объект, не являющийся объектом капитального строительства – сооружение из быстровозводимых сборно-разборных конструкций, не связанное прочно с землей и перемещение которого возможно без причинения несоразмерного ущерба его назначению;</w:t>
      </w:r>
    </w:p>
    <w:p w14:paraId="3C6BF4EB" w14:textId="77777777" w:rsidR="006B32F1" w:rsidRPr="00F22D9B" w:rsidRDefault="006B32F1" w:rsidP="006B32F1">
      <w:pPr>
        <w:autoSpaceDE w:val="0"/>
        <w:autoSpaceDN w:val="0"/>
        <w:adjustRightInd w:val="0"/>
        <w:ind w:firstLine="540"/>
        <w:jc w:val="both"/>
      </w:pPr>
      <w:r w:rsidRPr="00F22D9B">
        <w:lastRenderedPageBreak/>
        <w:t>9) 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14:paraId="149FA687" w14:textId="77777777" w:rsidR="006B32F1" w:rsidRPr="00F22D9B" w:rsidRDefault="006B32F1" w:rsidP="006B32F1">
      <w:pPr>
        <w:autoSpaceDE w:val="0"/>
        <w:autoSpaceDN w:val="0"/>
        <w:adjustRightInd w:val="0"/>
        <w:ind w:firstLine="540"/>
        <w:jc w:val="both"/>
      </w:pPr>
      <w:r w:rsidRPr="00F22D9B">
        <w:t>10) строительство – создание зданий, строений, сооружений (в том числе на месте сносимых объектов капитального строительства);</w:t>
      </w:r>
    </w:p>
    <w:p w14:paraId="4BC443A3" w14:textId="77777777" w:rsidR="006B32F1" w:rsidRPr="00F22D9B" w:rsidRDefault="006B32F1" w:rsidP="006B32F1">
      <w:pPr>
        <w:ind w:firstLine="540"/>
        <w:jc w:val="both"/>
      </w:pPr>
      <w:r w:rsidRPr="00F22D9B">
        <w:rPr>
          <w:iCs/>
        </w:rPr>
        <w:t>11) территориальная зона</w:t>
      </w:r>
      <w:r w:rsidRPr="00F22D9B">
        <w:t xml:space="preserve"> – зона, для которой в настоящих Правилах определены границы и установлены градостроительные регламенты;</w:t>
      </w:r>
    </w:p>
    <w:p w14:paraId="43639FB4" w14:textId="77777777" w:rsidR="006B32F1" w:rsidRPr="00F22D9B" w:rsidRDefault="006B32F1" w:rsidP="006B32F1">
      <w:pPr>
        <w:autoSpaceDE w:val="0"/>
        <w:autoSpaceDN w:val="0"/>
        <w:adjustRightInd w:val="0"/>
        <w:ind w:firstLine="540"/>
        <w:jc w:val="both"/>
      </w:pPr>
      <w:r w:rsidRPr="00F22D9B">
        <w:rPr>
          <w:iCs/>
        </w:rPr>
        <w:t xml:space="preserve">12) </w:t>
      </w:r>
      <w:r w:rsidRPr="00F22D9B">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14:paraId="5FF28DE9" w14:textId="77777777" w:rsidR="006B32F1" w:rsidRPr="00F22D9B" w:rsidRDefault="006B32F1" w:rsidP="006B32F1">
      <w:pPr>
        <w:ind w:firstLine="540"/>
        <w:jc w:val="both"/>
      </w:pPr>
      <w:r w:rsidRPr="00F22D9B">
        <w:t>2. Иные понятия, употребляемые в настоящих Правилах, применяются в значениях, используемых в федеральном законодательстве.</w:t>
      </w:r>
    </w:p>
    <w:p w14:paraId="773B1575" w14:textId="77777777" w:rsidR="006B32F1" w:rsidRPr="00F22D9B" w:rsidRDefault="006B32F1" w:rsidP="006B32F1">
      <w:pPr>
        <w:ind w:firstLine="540"/>
        <w:jc w:val="both"/>
        <w:rPr>
          <w:b/>
          <w:bCs/>
        </w:rPr>
      </w:pPr>
    </w:p>
    <w:p w14:paraId="30B32656" w14:textId="77777777" w:rsidR="006B32F1" w:rsidRPr="00F22D9B" w:rsidRDefault="006B32F1" w:rsidP="006B32F1">
      <w:pPr>
        <w:ind w:firstLine="540"/>
        <w:jc w:val="both"/>
        <w:rPr>
          <w:b/>
          <w:bCs/>
        </w:rPr>
      </w:pPr>
      <w:r w:rsidRPr="00F22D9B">
        <w:rPr>
          <w:b/>
          <w:bCs/>
        </w:rPr>
        <w:t>Статья 2. Сфера применения настоящих Правил</w:t>
      </w:r>
    </w:p>
    <w:p w14:paraId="63D27C65" w14:textId="77777777" w:rsidR="006B32F1" w:rsidRPr="00F22D9B" w:rsidRDefault="006B32F1" w:rsidP="006B32F1">
      <w:pPr>
        <w:autoSpaceDE w:val="0"/>
        <w:autoSpaceDN w:val="0"/>
        <w:adjustRightInd w:val="0"/>
        <w:jc w:val="both"/>
      </w:pPr>
    </w:p>
    <w:p w14:paraId="1CFB0FA7" w14:textId="77777777" w:rsidR="006B32F1" w:rsidRPr="00F22D9B" w:rsidRDefault="006B32F1" w:rsidP="006B32F1">
      <w:pPr>
        <w:autoSpaceDE w:val="0"/>
        <w:autoSpaceDN w:val="0"/>
        <w:adjustRightInd w:val="0"/>
        <w:ind w:firstLine="540"/>
        <w:jc w:val="both"/>
        <w:rPr>
          <w:rFonts w:eastAsia="Calibri"/>
          <w:lang w:eastAsia="en-US"/>
        </w:rPr>
      </w:pPr>
      <w:r w:rsidRPr="00F22D9B">
        <w:t>1. Настоящие Правила подлежат применению на всей территории городского поселения в установленных границах,  площадью 1750 га.</w:t>
      </w:r>
    </w:p>
    <w:p w14:paraId="66942ECA" w14:textId="77777777" w:rsidR="006B32F1" w:rsidRPr="00F22D9B" w:rsidRDefault="006B32F1" w:rsidP="006B32F1">
      <w:pPr>
        <w:autoSpaceDE w:val="0"/>
        <w:autoSpaceDN w:val="0"/>
        <w:adjustRightInd w:val="0"/>
        <w:ind w:firstLine="540"/>
        <w:jc w:val="both"/>
        <w:rPr>
          <w:rFonts w:ascii="Arial" w:eastAsia="Calibri" w:hAnsi="Arial" w:cs="Arial"/>
          <w:lang w:eastAsia="en-US"/>
        </w:rPr>
      </w:pPr>
    </w:p>
    <w:p w14:paraId="5DD3F344" w14:textId="77777777" w:rsidR="006B32F1" w:rsidRPr="00F22D9B" w:rsidRDefault="006B32F1" w:rsidP="006B32F1">
      <w:pPr>
        <w:ind w:firstLine="540"/>
        <w:jc w:val="both"/>
      </w:pPr>
      <w:r w:rsidRPr="00F22D9B">
        <w:t>2. Настоящие Правила обязательны для исполнения всеми субъектами градостроительных отношений.</w:t>
      </w:r>
    </w:p>
    <w:p w14:paraId="27286985" w14:textId="77777777" w:rsidR="006B32F1" w:rsidRPr="00F22D9B" w:rsidRDefault="006B32F1" w:rsidP="006B32F1">
      <w:pPr>
        <w:ind w:firstLine="540"/>
        <w:jc w:val="both"/>
      </w:pPr>
    </w:p>
    <w:p w14:paraId="5464E9C8" w14:textId="77777777" w:rsidR="006B32F1" w:rsidRPr="00F22D9B" w:rsidRDefault="006B32F1" w:rsidP="006B32F1">
      <w:pPr>
        <w:ind w:firstLine="540"/>
        <w:jc w:val="both"/>
        <w:rPr>
          <w:b/>
        </w:rPr>
      </w:pPr>
      <w:r w:rsidRPr="00F22D9B">
        <w:rPr>
          <w:b/>
        </w:rPr>
        <w:t>Статья 3 Назначение и содержание настоящих Правил</w:t>
      </w:r>
    </w:p>
    <w:p w14:paraId="3E698F06" w14:textId="77777777" w:rsidR="006B32F1" w:rsidRPr="00F22D9B" w:rsidRDefault="006B32F1" w:rsidP="006B32F1">
      <w:pPr>
        <w:tabs>
          <w:tab w:val="left" w:pos="1527"/>
        </w:tabs>
        <w:ind w:firstLine="540"/>
        <w:jc w:val="both"/>
        <w:rPr>
          <w:b/>
        </w:rPr>
      </w:pPr>
      <w:r w:rsidRPr="00F22D9B">
        <w:rPr>
          <w:b/>
        </w:rPr>
        <w:tab/>
      </w:r>
    </w:p>
    <w:p w14:paraId="72A0AC33" w14:textId="77777777" w:rsidR="006B32F1" w:rsidRPr="00F22D9B" w:rsidRDefault="006B32F1" w:rsidP="006B32F1">
      <w:pPr>
        <w:ind w:firstLine="540"/>
        <w:jc w:val="both"/>
      </w:pPr>
      <w:r w:rsidRPr="00F22D9B">
        <w:t>1. Настоящие Правила разрабатываются в целях:</w:t>
      </w:r>
    </w:p>
    <w:p w14:paraId="18FB0442" w14:textId="77777777" w:rsidR="006B32F1" w:rsidRPr="00F22D9B" w:rsidRDefault="006B32F1" w:rsidP="006B32F1">
      <w:pPr>
        <w:autoSpaceDE w:val="0"/>
        <w:autoSpaceDN w:val="0"/>
        <w:adjustRightInd w:val="0"/>
        <w:ind w:firstLine="540"/>
        <w:jc w:val="both"/>
        <w:rPr>
          <w:rFonts w:eastAsia="Calibri"/>
        </w:rPr>
      </w:pPr>
      <w:r w:rsidRPr="00F22D9B">
        <w:rPr>
          <w:rFonts w:eastAsia="Calibri"/>
        </w:rPr>
        <w:t>1) создания условий для устойчивого развития территории поселения, сохранения окружающей среды и объектов культурного наследия;</w:t>
      </w:r>
    </w:p>
    <w:p w14:paraId="70DF28D2" w14:textId="77777777" w:rsidR="006B32F1" w:rsidRPr="00F22D9B" w:rsidRDefault="006B32F1" w:rsidP="006B32F1">
      <w:pPr>
        <w:autoSpaceDE w:val="0"/>
        <w:autoSpaceDN w:val="0"/>
        <w:adjustRightInd w:val="0"/>
        <w:ind w:firstLine="540"/>
        <w:jc w:val="both"/>
        <w:rPr>
          <w:rFonts w:eastAsia="Calibri"/>
        </w:rPr>
      </w:pPr>
      <w:r w:rsidRPr="00F22D9B">
        <w:rPr>
          <w:rFonts w:eastAsia="Calibri"/>
        </w:rPr>
        <w:t>2) создания условий для планировки территории городского поселения;</w:t>
      </w:r>
    </w:p>
    <w:p w14:paraId="3C2E001E" w14:textId="77777777" w:rsidR="006B32F1" w:rsidRPr="00F22D9B" w:rsidRDefault="006B32F1" w:rsidP="006B32F1">
      <w:pPr>
        <w:autoSpaceDE w:val="0"/>
        <w:autoSpaceDN w:val="0"/>
        <w:adjustRightInd w:val="0"/>
        <w:ind w:firstLine="540"/>
        <w:jc w:val="both"/>
        <w:rPr>
          <w:rFonts w:eastAsia="Calibri"/>
        </w:rPr>
      </w:pPr>
      <w:r w:rsidRPr="00F22D9B">
        <w:rPr>
          <w:rFonts w:eastAsia="Calibri"/>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14:paraId="4BC7543E" w14:textId="77777777" w:rsidR="006B32F1" w:rsidRPr="00F22D9B" w:rsidRDefault="006B32F1" w:rsidP="006B32F1">
      <w:pPr>
        <w:autoSpaceDE w:val="0"/>
        <w:autoSpaceDN w:val="0"/>
        <w:adjustRightInd w:val="0"/>
        <w:ind w:firstLine="540"/>
        <w:jc w:val="both"/>
        <w:rPr>
          <w:rFonts w:eastAsia="Calibri"/>
        </w:rPr>
      </w:pPr>
      <w:r w:rsidRPr="00F22D9B">
        <w:rPr>
          <w:rFonts w:eastAsia="Calibri"/>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14:paraId="38F7A418" w14:textId="77777777" w:rsidR="006B32F1" w:rsidRPr="00F22D9B" w:rsidRDefault="006B32F1" w:rsidP="006B32F1">
      <w:pPr>
        <w:autoSpaceDE w:val="0"/>
        <w:autoSpaceDN w:val="0"/>
        <w:adjustRightInd w:val="0"/>
        <w:ind w:firstLine="540"/>
        <w:jc w:val="both"/>
        <w:rPr>
          <w:rFonts w:eastAsia="Calibri"/>
        </w:rPr>
      </w:pPr>
    </w:p>
    <w:p w14:paraId="0F5EF0D5" w14:textId="77777777" w:rsidR="006B32F1" w:rsidRPr="00F22D9B" w:rsidRDefault="006B32F1" w:rsidP="006B32F1">
      <w:pPr>
        <w:autoSpaceDE w:val="0"/>
        <w:autoSpaceDN w:val="0"/>
        <w:adjustRightInd w:val="0"/>
        <w:ind w:firstLine="540"/>
        <w:jc w:val="both"/>
        <w:rPr>
          <w:rFonts w:eastAsia="Calibri"/>
        </w:rPr>
      </w:pPr>
      <w:r w:rsidRPr="00F22D9B">
        <w:rPr>
          <w:rFonts w:eastAsia="Calibri"/>
        </w:rPr>
        <w:t>2. Настоящие Правила включают в себя:</w:t>
      </w:r>
    </w:p>
    <w:p w14:paraId="4849D320" w14:textId="77777777" w:rsidR="006B32F1" w:rsidRPr="00F22D9B" w:rsidRDefault="006B32F1" w:rsidP="006B32F1">
      <w:pPr>
        <w:autoSpaceDE w:val="0"/>
        <w:autoSpaceDN w:val="0"/>
        <w:adjustRightInd w:val="0"/>
        <w:ind w:firstLine="540"/>
        <w:jc w:val="both"/>
        <w:rPr>
          <w:rFonts w:eastAsia="Calibri"/>
        </w:rPr>
      </w:pPr>
      <w:r w:rsidRPr="00F22D9B">
        <w:rPr>
          <w:rFonts w:eastAsia="Calibri"/>
        </w:rPr>
        <w:t>1) порядок применения настоящих Правил и внесения в них изменений;</w:t>
      </w:r>
    </w:p>
    <w:p w14:paraId="533551DC" w14:textId="77777777" w:rsidR="006B32F1" w:rsidRPr="00F22D9B" w:rsidRDefault="006B32F1" w:rsidP="006B32F1">
      <w:pPr>
        <w:autoSpaceDE w:val="0"/>
        <w:autoSpaceDN w:val="0"/>
        <w:adjustRightInd w:val="0"/>
        <w:ind w:firstLine="540"/>
        <w:jc w:val="both"/>
        <w:rPr>
          <w:rFonts w:eastAsia="Calibri"/>
        </w:rPr>
      </w:pPr>
      <w:r w:rsidRPr="00F22D9B">
        <w:rPr>
          <w:rFonts w:eastAsia="Calibri"/>
        </w:rPr>
        <w:t>2) градостроительные регламенты.</w:t>
      </w:r>
    </w:p>
    <w:p w14:paraId="3F923997" w14:textId="77777777" w:rsidR="006B32F1" w:rsidRPr="00F22D9B" w:rsidRDefault="006B32F1" w:rsidP="006B32F1">
      <w:pPr>
        <w:autoSpaceDE w:val="0"/>
        <w:autoSpaceDN w:val="0"/>
        <w:adjustRightInd w:val="0"/>
        <w:ind w:firstLine="540"/>
        <w:jc w:val="both"/>
        <w:rPr>
          <w:rFonts w:eastAsia="Calibri"/>
        </w:rPr>
      </w:pPr>
      <w:r w:rsidRPr="00F22D9B">
        <w:rPr>
          <w:rFonts w:eastAsia="Calibri"/>
        </w:rPr>
        <w:t>3) карту градостроительного зонирования;</w:t>
      </w:r>
    </w:p>
    <w:p w14:paraId="67B8396F" w14:textId="77777777" w:rsidR="006B32F1" w:rsidRPr="00F22D9B" w:rsidRDefault="006B32F1" w:rsidP="006B32F1">
      <w:pPr>
        <w:ind w:firstLine="540"/>
        <w:jc w:val="both"/>
        <w:rPr>
          <w:rFonts w:eastAsia="Calibri"/>
          <w:sz w:val="22"/>
          <w:szCs w:val="22"/>
        </w:rPr>
      </w:pPr>
    </w:p>
    <w:p w14:paraId="21804087" w14:textId="77777777" w:rsidR="006B32F1" w:rsidRPr="00F22D9B" w:rsidRDefault="006B32F1" w:rsidP="006B32F1">
      <w:pPr>
        <w:ind w:left="567"/>
        <w:rPr>
          <w:b/>
        </w:rPr>
      </w:pPr>
      <w:r w:rsidRPr="00F22D9B">
        <w:rPr>
          <w:b/>
        </w:rPr>
        <w:t>Статья 4. Регулирование землепользования и застройки органами местного самоуправления Моздокского городского поселения</w:t>
      </w:r>
    </w:p>
    <w:p w14:paraId="50382F6B" w14:textId="77777777" w:rsidR="006B32F1" w:rsidRPr="00F22D9B" w:rsidRDefault="006B32F1" w:rsidP="006B32F1">
      <w:pPr>
        <w:ind w:firstLine="540"/>
        <w:jc w:val="both"/>
        <w:rPr>
          <w:rFonts w:eastAsia="Calibri"/>
          <w:sz w:val="22"/>
          <w:szCs w:val="22"/>
          <w:lang w:eastAsia="en-US"/>
        </w:rPr>
      </w:pPr>
    </w:p>
    <w:p w14:paraId="167FF470" w14:textId="77777777" w:rsidR="006B32F1" w:rsidRPr="00F22D9B" w:rsidRDefault="006B32F1" w:rsidP="006B32F1">
      <w:pPr>
        <w:autoSpaceDE w:val="0"/>
        <w:autoSpaceDN w:val="0"/>
        <w:adjustRightInd w:val="0"/>
        <w:ind w:firstLine="540"/>
        <w:jc w:val="both"/>
        <w:outlineLvl w:val="1"/>
      </w:pPr>
      <w:r w:rsidRPr="00F22D9B">
        <w:t>1. К полномочиям органов местного самоуправления поселения в области землепользования и застройки относятся:</w:t>
      </w:r>
    </w:p>
    <w:p w14:paraId="45D13AFD" w14:textId="77777777" w:rsidR="006B32F1" w:rsidRPr="00F22D9B" w:rsidRDefault="006B32F1" w:rsidP="006B32F1">
      <w:pPr>
        <w:ind w:firstLine="540"/>
        <w:jc w:val="both"/>
      </w:pPr>
      <w:r w:rsidRPr="00F22D9B">
        <w:rPr>
          <w:rFonts w:eastAsia="SimSun"/>
          <w:lang w:eastAsia="zh-CN"/>
        </w:rPr>
        <w:t>1) у</w:t>
      </w:r>
      <w:r w:rsidRPr="00F22D9B">
        <w:t>правление и распоряжение земельными участками, находящимися в муниципальной собственности поселения;</w:t>
      </w:r>
    </w:p>
    <w:p w14:paraId="06D0CEA3" w14:textId="77777777" w:rsidR="006B32F1" w:rsidRPr="00F22D9B" w:rsidRDefault="006B32F1" w:rsidP="006B32F1">
      <w:pPr>
        <w:ind w:firstLine="540"/>
        <w:jc w:val="both"/>
      </w:pPr>
      <w:r w:rsidRPr="00F22D9B">
        <w:t>2) резервирование земель и изъятие земельных участков для муниципальных нужд;</w:t>
      </w:r>
    </w:p>
    <w:p w14:paraId="1393E4B6" w14:textId="77777777" w:rsidR="006B32F1" w:rsidRPr="00F22D9B" w:rsidRDefault="006B32F1" w:rsidP="006B32F1">
      <w:pPr>
        <w:ind w:firstLine="540"/>
        <w:jc w:val="both"/>
        <w:rPr>
          <w:rFonts w:eastAsia="SimSun"/>
          <w:lang w:eastAsia="zh-CN"/>
        </w:rPr>
      </w:pPr>
      <w:r w:rsidRPr="00F22D9B">
        <w:rPr>
          <w:rFonts w:eastAsia="SimSun"/>
          <w:lang w:eastAsia="zh-CN"/>
        </w:rPr>
        <w:t>3) осуществление муниципального земельного контроля за использованием земель поселения;</w:t>
      </w:r>
    </w:p>
    <w:p w14:paraId="2BB9D503" w14:textId="77777777" w:rsidR="006B32F1" w:rsidRPr="00F22D9B" w:rsidRDefault="006B32F1" w:rsidP="006B32F1">
      <w:pPr>
        <w:ind w:firstLine="540"/>
        <w:jc w:val="both"/>
        <w:rPr>
          <w:rFonts w:eastAsia="SimSun"/>
          <w:lang w:eastAsia="zh-CN"/>
        </w:rPr>
      </w:pPr>
      <w:r w:rsidRPr="00F22D9B">
        <w:rPr>
          <w:rFonts w:eastAsia="SimSun"/>
          <w:lang w:eastAsia="zh-CN"/>
        </w:rPr>
        <w:lastRenderedPageBreak/>
        <w:t>4) выдача разрешений на строительство при осуществлении строительства, реконструкции объектов капитального строительства, расположенных на территории поселения;</w:t>
      </w:r>
    </w:p>
    <w:p w14:paraId="132DA517" w14:textId="77777777" w:rsidR="006B32F1" w:rsidRPr="00F22D9B" w:rsidRDefault="006B32F1" w:rsidP="006B32F1">
      <w:pPr>
        <w:ind w:firstLine="540"/>
        <w:jc w:val="both"/>
        <w:rPr>
          <w:rFonts w:eastAsia="SimSun"/>
          <w:lang w:eastAsia="zh-CN"/>
        </w:rPr>
      </w:pPr>
      <w:r w:rsidRPr="00F22D9B">
        <w:rPr>
          <w:rFonts w:eastAsia="SimSun"/>
          <w:lang w:eastAsia="zh-CN"/>
        </w:rPr>
        <w:t>5)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p>
    <w:p w14:paraId="59232464" w14:textId="77777777" w:rsidR="006B32F1" w:rsidRPr="00F22D9B" w:rsidRDefault="006B32F1" w:rsidP="006B32F1">
      <w:pPr>
        <w:ind w:firstLine="540"/>
        <w:jc w:val="both"/>
        <w:rPr>
          <w:rFonts w:eastAsia="SimSun"/>
          <w:lang w:eastAsia="zh-CN"/>
        </w:rPr>
      </w:pPr>
      <w:r w:rsidRPr="00F22D9B">
        <w:rPr>
          <w:rFonts w:eastAsia="SimSun"/>
          <w:lang w:eastAsia="zh-CN"/>
        </w:rPr>
        <w:t>6) иные полномочия, отнесенные к компетенции органов местного самоуправления поселения, действующим законодательством.</w:t>
      </w:r>
    </w:p>
    <w:p w14:paraId="343803A5" w14:textId="5F81F3EC" w:rsidR="006B32F1" w:rsidRPr="00F22D9B" w:rsidRDefault="006B32F1" w:rsidP="006B32F1">
      <w:pPr>
        <w:autoSpaceDE w:val="0"/>
        <w:autoSpaceDN w:val="0"/>
        <w:adjustRightInd w:val="0"/>
        <w:ind w:firstLine="540"/>
        <w:jc w:val="both"/>
        <w:outlineLvl w:val="1"/>
      </w:pPr>
      <w:r w:rsidRPr="00F22D9B">
        <w:t xml:space="preserve">2. </w:t>
      </w:r>
      <w:r w:rsidRPr="00F22D9B">
        <w:rPr>
          <w:bCs/>
        </w:rPr>
        <w:t xml:space="preserve">К </w:t>
      </w:r>
      <w:r w:rsidRPr="000B1201">
        <w:rPr>
          <w:bCs/>
        </w:rPr>
        <w:t>полномочиям</w:t>
      </w:r>
      <w:r w:rsidRPr="00F22D9B">
        <w:rPr>
          <w:bCs/>
        </w:rPr>
        <w:t xml:space="preserve"> Комиссии </w:t>
      </w:r>
      <w:r w:rsidRPr="00F22D9B">
        <w:t>относятся:</w:t>
      </w:r>
      <w:r w:rsidR="000E1A93">
        <w:t xml:space="preserve"> </w:t>
      </w:r>
    </w:p>
    <w:p w14:paraId="63F09952" w14:textId="17777B94" w:rsidR="006B32F1" w:rsidRPr="00F22D9B" w:rsidRDefault="006B32F1" w:rsidP="006B32F1">
      <w:pPr>
        <w:ind w:firstLine="540"/>
        <w:jc w:val="both"/>
      </w:pPr>
      <w:r w:rsidRPr="00F22D9B">
        <w:t>1) организация работ по подготовке проекта о внесении изменений в настоящие Правила</w:t>
      </w:r>
      <w:r w:rsidR="000B1201">
        <w:t xml:space="preserve"> и генплан</w:t>
      </w:r>
      <w:r w:rsidRPr="00F22D9B">
        <w:t>;</w:t>
      </w:r>
    </w:p>
    <w:p w14:paraId="2036CA77" w14:textId="77777777" w:rsidR="006B32F1" w:rsidRPr="00F22D9B" w:rsidRDefault="006B32F1" w:rsidP="006B32F1">
      <w:pPr>
        <w:ind w:firstLine="540"/>
        <w:jc w:val="both"/>
        <w:rPr>
          <w:rFonts w:eastAsia="SimSun"/>
          <w:lang w:eastAsia="zh-CN"/>
        </w:rPr>
      </w:pPr>
      <w:r w:rsidRPr="00F22D9B">
        <w:rPr>
          <w:rFonts w:eastAsia="SimSun"/>
          <w:lang w:eastAsia="zh-CN"/>
        </w:rPr>
        <w:t>2) организация публичных слушаний по выдаче разрешений на условно разрешенный вид использования земельного участка, разрешений на отклонение от предельных параметров разрешенного строительства, по проектам планировки и проектам межевания, документов территориального планирования городского поселения;</w:t>
      </w:r>
    </w:p>
    <w:p w14:paraId="7101EB61" w14:textId="21D20EFE" w:rsidR="006B32F1" w:rsidRPr="00F22D9B" w:rsidRDefault="006B32F1" w:rsidP="006B32F1">
      <w:pPr>
        <w:ind w:firstLine="540"/>
        <w:jc w:val="both"/>
        <w:rPr>
          <w:rFonts w:eastAsia="SimSun"/>
          <w:lang w:eastAsia="zh-CN"/>
        </w:rPr>
      </w:pPr>
      <w:r w:rsidRPr="00F22D9B">
        <w:rPr>
          <w:rFonts w:eastAsia="SimSun"/>
          <w:lang w:eastAsia="zh-CN"/>
        </w:rPr>
        <w:t xml:space="preserve">3) </w:t>
      </w:r>
      <w:r w:rsidR="000B1201" w:rsidRPr="00F22D9B">
        <w:t>рассмотрение предложений граждан и юридических лиц в связи с разработкой проекта, поступивших во время публичных слушаний.</w:t>
      </w:r>
    </w:p>
    <w:p w14:paraId="71AFD242" w14:textId="0CA78514" w:rsidR="006B32F1" w:rsidRPr="00F22D9B" w:rsidRDefault="006B32F1" w:rsidP="006B32F1">
      <w:pPr>
        <w:ind w:firstLine="540"/>
        <w:jc w:val="both"/>
      </w:pPr>
      <w:r w:rsidRPr="00F22D9B">
        <w:t xml:space="preserve">4) </w:t>
      </w:r>
      <w:r w:rsidR="000B1201" w:rsidRPr="00F22D9B">
        <w:rPr>
          <w:bCs/>
        </w:rPr>
        <w:t xml:space="preserve">Иные полномочия органов местного самоуправления поселения определяются в соответствии с законодательством, а также </w:t>
      </w:r>
      <w:r w:rsidR="000B1201" w:rsidRPr="00F22D9B">
        <w:t>Уставом муниципального образования</w:t>
      </w:r>
      <w:r w:rsidR="000B1201" w:rsidRPr="00F22D9B">
        <w:rPr>
          <w:bCs/>
        </w:rPr>
        <w:t xml:space="preserve"> Моздокское городское поселение и иными муниципальными правовыми актами</w:t>
      </w:r>
      <w:r w:rsidR="000B1201" w:rsidRPr="00F22D9B">
        <w:t>.</w:t>
      </w:r>
    </w:p>
    <w:p w14:paraId="01222F15" w14:textId="08BCBE9E" w:rsidR="006B32F1" w:rsidRPr="00F22D9B" w:rsidRDefault="006B32F1" w:rsidP="006B32F1">
      <w:pPr>
        <w:autoSpaceDE w:val="0"/>
        <w:autoSpaceDN w:val="0"/>
        <w:adjustRightInd w:val="0"/>
        <w:ind w:firstLine="540"/>
        <w:jc w:val="both"/>
        <w:outlineLvl w:val="1"/>
      </w:pPr>
    </w:p>
    <w:p w14:paraId="1774EAE9" w14:textId="77777777" w:rsidR="006B32F1" w:rsidRPr="00F22D9B" w:rsidRDefault="006B32F1" w:rsidP="006B32F1">
      <w:pPr>
        <w:spacing w:after="200" w:line="276" w:lineRule="auto"/>
        <w:rPr>
          <w:rFonts w:ascii="Calibri" w:eastAsia="Calibri" w:hAnsi="Calibri"/>
          <w:sz w:val="22"/>
          <w:szCs w:val="22"/>
        </w:rPr>
      </w:pPr>
    </w:p>
    <w:p w14:paraId="7B649B8C" w14:textId="77777777" w:rsidR="006B32F1" w:rsidRPr="00F22D9B" w:rsidRDefault="006B32F1" w:rsidP="006B32F1">
      <w:pPr>
        <w:spacing w:after="200" w:line="276" w:lineRule="auto"/>
        <w:rPr>
          <w:rFonts w:ascii="Calibri" w:eastAsia="Calibri" w:hAnsi="Calibri"/>
          <w:sz w:val="22"/>
          <w:szCs w:val="22"/>
        </w:rPr>
      </w:pPr>
      <w:r w:rsidRPr="00F22D9B">
        <w:rPr>
          <w:rFonts w:ascii="Calibri" w:eastAsia="Calibri" w:hAnsi="Calibri"/>
          <w:sz w:val="22"/>
          <w:szCs w:val="22"/>
        </w:rPr>
        <w:br w:type="page"/>
      </w:r>
    </w:p>
    <w:p w14:paraId="5DB04A53" w14:textId="77777777" w:rsidR="006B32F1" w:rsidRPr="00F22D9B" w:rsidRDefault="006B32F1" w:rsidP="006B32F1">
      <w:pPr>
        <w:keepNext/>
        <w:tabs>
          <w:tab w:val="left" w:pos="1134"/>
          <w:tab w:val="left" w:pos="1276"/>
        </w:tabs>
        <w:spacing w:before="180" w:after="60"/>
        <w:ind w:firstLine="567"/>
        <w:jc w:val="center"/>
        <w:outlineLvl w:val="1"/>
        <w:rPr>
          <w:b/>
          <w:bCs/>
          <w:iCs/>
          <w:lang w:eastAsia="x-none"/>
        </w:rPr>
      </w:pPr>
      <w:r w:rsidRPr="00F22D9B">
        <w:rPr>
          <w:b/>
          <w:bCs/>
          <w:iCs/>
          <w:lang w:eastAsia="x-none"/>
        </w:rPr>
        <w:lastRenderedPageBreak/>
        <w:t>Глава 2. ПОДГОТОВКА ДОКУМЕНТАЦИИ ПО ПЛАНИРОВКЕ ТЕРРИТОРИИ ОРГАНАМИ МЕСТНОГО САМОУПРАВЛЕНИЯ МОЗДОКСКОГО ГОРОДСКОГО ПОСЕЛЕНИЯ</w:t>
      </w:r>
    </w:p>
    <w:p w14:paraId="4F202925" w14:textId="77777777" w:rsidR="006B32F1" w:rsidRPr="00F22D9B" w:rsidRDefault="006B32F1" w:rsidP="006B32F1">
      <w:pPr>
        <w:ind w:right="-1" w:firstLine="540"/>
        <w:jc w:val="both"/>
        <w:rPr>
          <w:i/>
        </w:rPr>
      </w:pPr>
    </w:p>
    <w:p w14:paraId="1FD745DD" w14:textId="77777777" w:rsidR="006B32F1" w:rsidRPr="00F22D9B" w:rsidRDefault="006B32F1" w:rsidP="006B32F1">
      <w:pPr>
        <w:ind w:right="-1" w:firstLine="540"/>
        <w:jc w:val="both"/>
        <w:rPr>
          <w:b/>
          <w:bCs/>
        </w:rPr>
      </w:pPr>
      <w:r w:rsidRPr="00F22D9B">
        <w:rPr>
          <w:b/>
          <w:bCs/>
        </w:rPr>
        <w:t>Статья 5. Документация по планировке территории</w:t>
      </w:r>
    </w:p>
    <w:p w14:paraId="209FE576" w14:textId="77777777" w:rsidR="006B32F1" w:rsidRPr="00F22D9B" w:rsidRDefault="006B32F1" w:rsidP="006B32F1">
      <w:pPr>
        <w:ind w:right="-1" w:firstLine="540"/>
        <w:jc w:val="both"/>
        <w:rPr>
          <w:b/>
          <w:bCs/>
        </w:rPr>
      </w:pPr>
    </w:p>
    <w:p w14:paraId="31329FDB" w14:textId="77777777" w:rsidR="006B32F1" w:rsidRPr="00F22D9B" w:rsidRDefault="006B32F1" w:rsidP="006B32F1">
      <w:pPr>
        <w:autoSpaceDE w:val="0"/>
        <w:autoSpaceDN w:val="0"/>
        <w:adjustRightInd w:val="0"/>
        <w:ind w:firstLine="540"/>
        <w:jc w:val="both"/>
        <w:rPr>
          <w:rFonts w:eastAsia="Calibri"/>
        </w:rPr>
      </w:pPr>
      <w:r w:rsidRPr="00F22D9B">
        <w:rPr>
          <w:bCs/>
        </w:rPr>
        <w:t xml:space="preserve">1. </w:t>
      </w:r>
      <w:r w:rsidRPr="00F22D9B">
        <w:t>Подготовка документации по планировке территории осуществляется в целях обеспечения устойчивого развития территории, выделения элементов планировочной структуры</w:t>
      </w:r>
      <w:r w:rsidRPr="00F22D9B">
        <w:rPr>
          <w:rFonts w:eastAsia="Calibri"/>
        </w:rPr>
        <w:t xml:space="preserve">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14:paraId="7E2B730A" w14:textId="77777777" w:rsidR="006B32F1" w:rsidRPr="00F22D9B" w:rsidRDefault="006B32F1" w:rsidP="006B32F1">
      <w:pPr>
        <w:autoSpaceDE w:val="0"/>
        <w:autoSpaceDN w:val="0"/>
        <w:adjustRightInd w:val="0"/>
        <w:ind w:firstLine="540"/>
        <w:jc w:val="both"/>
        <w:rPr>
          <w:bCs/>
        </w:rPr>
      </w:pPr>
      <w:r w:rsidRPr="00F22D9B">
        <w:rPr>
          <w:bCs/>
        </w:rPr>
        <w:t>2. Подготовка документации по планировке территории осуществляется в отношении застроенных или подлежащих застройке территорий.</w:t>
      </w:r>
    </w:p>
    <w:p w14:paraId="63E948B5" w14:textId="77777777" w:rsidR="006B32F1" w:rsidRPr="00F22D9B" w:rsidRDefault="006B32F1" w:rsidP="006B32F1">
      <w:pPr>
        <w:autoSpaceDE w:val="0"/>
        <w:autoSpaceDN w:val="0"/>
        <w:adjustRightInd w:val="0"/>
        <w:ind w:firstLine="540"/>
        <w:jc w:val="both"/>
        <w:rPr>
          <w:rFonts w:eastAsia="Calibri"/>
        </w:rPr>
      </w:pPr>
      <w:r w:rsidRPr="00F22D9B">
        <w:rPr>
          <w:bCs/>
        </w:rPr>
        <w:t xml:space="preserve">3. </w:t>
      </w:r>
      <w:r w:rsidRPr="00F22D9B">
        <w:rPr>
          <w:rFonts w:eastAsia="Calibri"/>
        </w:rPr>
        <w:t>Видами документации по планировке территории являются:</w:t>
      </w:r>
    </w:p>
    <w:p w14:paraId="07972E2F" w14:textId="77777777" w:rsidR="006B32F1" w:rsidRPr="00F22D9B" w:rsidRDefault="006B32F1" w:rsidP="006B32F1">
      <w:pPr>
        <w:autoSpaceDE w:val="0"/>
        <w:autoSpaceDN w:val="0"/>
        <w:adjustRightInd w:val="0"/>
        <w:ind w:firstLine="540"/>
        <w:jc w:val="both"/>
        <w:rPr>
          <w:rFonts w:eastAsia="Calibri"/>
        </w:rPr>
      </w:pPr>
      <w:r w:rsidRPr="00F22D9B">
        <w:rPr>
          <w:rFonts w:eastAsia="Calibri"/>
        </w:rPr>
        <w:t>1) проект планировки территории;</w:t>
      </w:r>
    </w:p>
    <w:p w14:paraId="4DD3802A" w14:textId="77777777" w:rsidR="006B32F1" w:rsidRPr="00F22D9B" w:rsidRDefault="006B32F1" w:rsidP="006B32F1">
      <w:pPr>
        <w:autoSpaceDE w:val="0"/>
        <w:autoSpaceDN w:val="0"/>
        <w:adjustRightInd w:val="0"/>
        <w:ind w:firstLine="540"/>
        <w:jc w:val="both"/>
        <w:rPr>
          <w:rFonts w:eastAsia="Calibri"/>
        </w:rPr>
      </w:pPr>
      <w:r w:rsidRPr="00F22D9B">
        <w:rPr>
          <w:rFonts w:eastAsia="Calibri"/>
        </w:rPr>
        <w:t>2) проект межевания территории.</w:t>
      </w:r>
    </w:p>
    <w:p w14:paraId="45E8A2D9" w14:textId="77777777" w:rsidR="006B32F1" w:rsidRPr="00F22D9B" w:rsidRDefault="006B32F1" w:rsidP="006B32F1">
      <w:pPr>
        <w:ind w:firstLine="540"/>
        <w:jc w:val="both"/>
        <w:rPr>
          <w:b/>
          <w:bCs/>
        </w:rPr>
      </w:pPr>
    </w:p>
    <w:p w14:paraId="08BC45A3" w14:textId="77777777" w:rsidR="006B32F1" w:rsidRPr="00F22D9B" w:rsidRDefault="006B32F1" w:rsidP="006B32F1">
      <w:pPr>
        <w:ind w:firstLine="540"/>
        <w:jc w:val="both"/>
        <w:rPr>
          <w:b/>
          <w:bCs/>
        </w:rPr>
      </w:pPr>
      <w:r w:rsidRPr="00F22D9B">
        <w:rPr>
          <w:b/>
          <w:bCs/>
        </w:rPr>
        <w:t xml:space="preserve">Статья 6. Порядок подготовки документации по планировке территории </w:t>
      </w:r>
    </w:p>
    <w:p w14:paraId="39C839C9" w14:textId="77777777" w:rsidR="006B32F1" w:rsidRPr="00F22D9B" w:rsidRDefault="006B32F1" w:rsidP="006B32F1">
      <w:pPr>
        <w:ind w:firstLine="540"/>
        <w:jc w:val="both"/>
      </w:pPr>
    </w:p>
    <w:p w14:paraId="515D9701" w14:textId="77777777" w:rsidR="006B32F1" w:rsidRPr="00F22D9B" w:rsidRDefault="006B32F1" w:rsidP="006B32F1">
      <w:pPr>
        <w:widowControl w:val="0"/>
        <w:autoSpaceDE w:val="0"/>
        <w:autoSpaceDN w:val="0"/>
        <w:adjustRightInd w:val="0"/>
        <w:ind w:firstLine="540"/>
        <w:jc w:val="both"/>
      </w:pPr>
      <w:r w:rsidRPr="00F22D9B">
        <w:t>1. Решение о подготовке документации по планировке территории применительно к территории городского поселения, за исключением случаев, указанных в частях 2-4.2 и 5.2 статьи 45 Градостроительного кодекса Российской Федерации, принимается Главой поселения по собственной инициативе либо на основании предложений физических или юридических лиц о подготовке документации по планировке территории.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Администрации поселения в сети «Интернет».</w:t>
      </w:r>
    </w:p>
    <w:p w14:paraId="0E76EA0B" w14:textId="77777777" w:rsidR="006B32F1" w:rsidRPr="00F22D9B" w:rsidRDefault="006B32F1" w:rsidP="006B32F1">
      <w:pPr>
        <w:widowControl w:val="0"/>
        <w:autoSpaceDE w:val="0"/>
        <w:autoSpaceDN w:val="0"/>
        <w:adjustRightInd w:val="0"/>
        <w:ind w:firstLine="540"/>
        <w:jc w:val="both"/>
      </w:pPr>
      <w:r w:rsidRPr="00F22D9B">
        <w:t>2. Принятие Главой поселения решения о подготовке документации по планировке территории не требуется в случае подготовки документации по планировке территории следующими лицами:</w:t>
      </w:r>
    </w:p>
    <w:p w14:paraId="02FD51F6" w14:textId="77777777" w:rsidR="006B32F1" w:rsidRPr="00F22D9B" w:rsidRDefault="006B32F1" w:rsidP="006B32F1">
      <w:pPr>
        <w:widowControl w:val="0"/>
        <w:autoSpaceDE w:val="0"/>
        <w:autoSpaceDN w:val="0"/>
        <w:adjustRightInd w:val="0"/>
        <w:ind w:firstLine="540"/>
        <w:jc w:val="both"/>
      </w:pPr>
      <w:r w:rsidRPr="00F22D9B">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14:paraId="4B3DF30E" w14:textId="77777777" w:rsidR="006B32F1" w:rsidRPr="00F22D9B" w:rsidRDefault="006B32F1" w:rsidP="006B32F1">
      <w:pPr>
        <w:widowControl w:val="0"/>
        <w:autoSpaceDE w:val="0"/>
        <w:autoSpaceDN w:val="0"/>
        <w:adjustRightInd w:val="0"/>
        <w:ind w:firstLine="540"/>
        <w:jc w:val="both"/>
      </w:pPr>
      <w:r w:rsidRPr="00F22D9B">
        <w:t>2) лицами, осуществляющими комплексное развитие территории по инициативе правообладателей земельных участков и (или) расположенных на них объектов недвижимого имущества;</w:t>
      </w:r>
    </w:p>
    <w:p w14:paraId="22A22BC5" w14:textId="77777777" w:rsidR="006B32F1" w:rsidRPr="00F22D9B" w:rsidRDefault="006B32F1" w:rsidP="006B32F1">
      <w:pPr>
        <w:widowControl w:val="0"/>
        <w:autoSpaceDE w:val="0"/>
        <w:autoSpaceDN w:val="0"/>
        <w:adjustRightInd w:val="0"/>
        <w:ind w:firstLine="540"/>
        <w:jc w:val="both"/>
      </w:pPr>
      <w:r w:rsidRPr="00F22D9B">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14:paraId="4275DA37" w14:textId="77777777" w:rsidR="006B32F1" w:rsidRPr="00F22D9B" w:rsidRDefault="006B32F1" w:rsidP="006B32F1">
      <w:pPr>
        <w:widowControl w:val="0"/>
        <w:autoSpaceDE w:val="0"/>
        <w:autoSpaceDN w:val="0"/>
        <w:adjustRightInd w:val="0"/>
        <w:ind w:firstLine="540"/>
        <w:jc w:val="both"/>
      </w:pPr>
      <w:r w:rsidRPr="00F22D9B">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14:paraId="3E414BEB" w14:textId="77777777" w:rsidR="006B32F1" w:rsidRPr="00F22D9B" w:rsidRDefault="006B32F1" w:rsidP="006B32F1">
      <w:pPr>
        <w:autoSpaceDE w:val="0"/>
        <w:autoSpaceDN w:val="0"/>
        <w:adjustRightInd w:val="0"/>
        <w:ind w:firstLine="540"/>
        <w:jc w:val="both"/>
      </w:pPr>
      <w:r w:rsidRPr="00F22D9B">
        <w:t>Решения о подготовке документации по планировке территории принимаются такими лицами самостоятельно.</w:t>
      </w:r>
    </w:p>
    <w:p w14:paraId="6A0A4B56" w14:textId="756EF4E5" w:rsidR="006B32F1" w:rsidRPr="00F22D9B" w:rsidRDefault="000B1201" w:rsidP="006B32F1">
      <w:pPr>
        <w:widowControl w:val="0"/>
        <w:autoSpaceDE w:val="0"/>
        <w:autoSpaceDN w:val="0"/>
        <w:adjustRightInd w:val="0"/>
        <w:ind w:firstLine="540"/>
        <w:jc w:val="both"/>
      </w:pPr>
      <w:r>
        <w:t>3.</w:t>
      </w:r>
      <w:r w:rsidRPr="000B1201">
        <w:t xml:space="preserve"> </w:t>
      </w:r>
      <w:r w:rsidRPr="00F22D9B">
        <w:t xml:space="preserve">Состав и содержание документации по планировке территории должны соответствовать требованиям Градостроительного кодекса Российской Федерации, нормативным правовым актам </w:t>
      </w:r>
      <w:r>
        <w:t>Моздокского городского поселения</w:t>
      </w:r>
      <w:r w:rsidRPr="00767FA1">
        <w:t xml:space="preserve"> </w:t>
      </w:r>
      <w:r w:rsidRPr="00F22D9B">
        <w:t>и уточняются в задании на подготовку документации по планировке территории с учетом специфики территории и планируемого размещения на ней объектов капитального строительства.</w:t>
      </w:r>
    </w:p>
    <w:p w14:paraId="1B8E8262" w14:textId="2C434D7A" w:rsidR="006B32F1" w:rsidRPr="00F22D9B" w:rsidRDefault="000B1201" w:rsidP="006B32F1">
      <w:pPr>
        <w:widowControl w:val="0"/>
        <w:autoSpaceDE w:val="0"/>
        <w:autoSpaceDN w:val="0"/>
        <w:adjustRightInd w:val="0"/>
        <w:ind w:firstLine="540"/>
        <w:jc w:val="both"/>
      </w:pPr>
      <w:r>
        <w:t>4</w:t>
      </w:r>
      <w:r w:rsidR="006B32F1" w:rsidRPr="00F22D9B">
        <w:t xml:space="preserve">. Подготовка документации по планировке территории осуществляется уполномоченным структурным подразделением Администрации поселения самостоятельно либо привлекаемыми на основании муниципального контракта, заключенного в соответствии с законодательством </w:t>
      </w:r>
      <w:r w:rsidR="006B32F1" w:rsidRPr="00F22D9B">
        <w:lastRenderedPageBreak/>
        <w:t>Российской Федерации о контрактной системе в сфере закупок товаров, работ, услуг для обеспечения государственных и муниципальных нужд, иными лицами. Подготовка документации по планировке территории в том числе предусматривающей размещение объектов местного значения, может осуществляться физическими или юридическими лицами за счет их средств.</w:t>
      </w:r>
    </w:p>
    <w:p w14:paraId="452C9F7A" w14:textId="74E00AF0" w:rsidR="006B32F1" w:rsidRPr="00F22D9B" w:rsidRDefault="000B1201" w:rsidP="006B32F1">
      <w:pPr>
        <w:widowControl w:val="0"/>
        <w:autoSpaceDE w:val="0"/>
        <w:autoSpaceDN w:val="0"/>
        <w:adjustRightInd w:val="0"/>
        <w:ind w:firstLine="540"/>
        <w:jc w:val="both"/>
      </w:pPr>
      <w:r>
        <w:t>5</w:t>
      </w:r>
      <w:r w:rsidR="006B32F1" w:rsidRPr="00F22D9B">
        <w:t>. Порядок взаимодействия структурных подразделений Администрации поселения, физических и юридических лиц при подготовке и согласовании документации по планировке территории определяется муниципальным правовым актом Администрации поселения.</w:t>
      </w:r>
    </w:p>
    <w:p w14:paraId="5BEED5CC" w14:textId="620A40CD" w:rsidR="006B32F1" w:rsidRPr="00F22D9B" w:rsidRDefault="000B1201" w:rsidP="006B32F1">
      <w:pPr>
        <w:widowControl w:val="0"/>
        <w:autoSpaceDE w:val="0"/>
        <w:autoSpaceDN w:val="0"/>
        <w:adjustRightInd w:val="0"/>
        <w:ind w:firstLine="540"/>
        <w:jc w:val="both"/>
      </w:pPr>
      <w:r>
        <w:t>6</w:t>
      </w:r>
      <w:r w:rsidR="006B32F1" w:rsidRPr="00F22D9B">
        <w:t>. Подготовка документации по планировке территории осуществляется на основании генерального плана городского поселения, настоящих Правил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14:paraId="748CE213" w14:textId="3678A5A4" w:rsidR="006B32F1" w:rsidRPr="00F22D9B" w:rsidRDefault="000B1201" w:rsidP="006B32F1">
      <w:pPr>
        <w:ind w:firstLine="540"/>
        <w:jc w:val="both"/>
        <w:rPr>
          <w:rFonts w:eastAsia="Calibri"/>
          <w:color w:val="FF0000"/>
          <w:lang w:eastAsia="en-US"/>
        </w:rPr>
      </w:pPr>
      <w:r>
        <w:t>7</w:t>
      </w:r>
      <w:r w:rsidR="006B32F1" w:rsidRPr="00F22D9B">
        <w:t xml:space="preserve">. Проекты планировки территории и проекты межевания территории, подготовленные применительно к территории городского поселения и в соответствии с частью 5 статьи 45 Градостроительного кодекса Российской Федерации подлежащие утверждению Главой поселения, до их утверждения подлежат обязательному рассмотрению на публичных слушаниях, проводимых в порядке, определяемом </w:t>
      </w:r>
      <w:r w:rsidR="006C5588" w:rsidRPr="000B1201">
        <w:t>нормативно</w:t>
      </w:r>
      <w:r w:rsidR="002A018C" w:rsidRPr="000B1201">
        <w:t xml:space="preserve"> правовым актом </w:t>
      </w:r>
      <w:r w:rsidR="006C5588" w:rsidRPr="000B1201">
        <w:t xml:space="preserve">представительного органа </w:t>
      </w:r>
      <w:r w:rsidR="002A018C" w:rsidRPr="000B1201">
        <w:t>об утверждении положения о проведении публичных слушаний в области градостроительной деятельност</w:t>
      </w:r>
      <w:r w:rsidRPr="000B1201">
        <w:t>и.</w:t>
      </w:r>
    </w:p>
    <w:p w14:paraId="5BC9F37A" w14:textId="7C21D7FD" w:rsidR="006B32F1" w:rsidRPr="00F22D9B" w:rsidRDefault="000B1201" w:rsidP="006B32F1">
      <w:pPr>
        <w:widowControl w:val="0"/>
        <w:autoSpaceDE w:val="0"/>
        <w:autoSpaceDN w:val="0"/>
        <w:adjustRightInd w:val="0"/>
        <w:ind w:firstLine="540"/>
        <w:jc w:val="both"/>
      </w:pPr>
      <w:r>
        <w:t>8</w:t>
      </w:r>
      <w:r w:rsidR="006B32F1" w:rsidRPr="00F22D9B">
        <w:t>. Публичные слушания по проекту планировки территории и проекту межевания территории не проводятся, если они подготовлены в отношении:</w:t>
      </w:r>
    </w:p>
    <w:p w14:paraId="6D8E83D5" w14:textId="77777777" w:rsidR="006B32F1" w:rsidRPr="00F22D9B" w:rsidRDefault="006B32F1" w:rsidP="006B32F1">
      <w:pPr>
        <w:widowControl w:val="0"/>
        <w:autoSpaceDE w:val="0"/>
        <w:autoSpaceDN w:val="0"/>
        <w:adjustRightInd w:val="0"/>
        <w:ind w:firstLine="540"/>
        <w:jc w:val="both"/>
      </w:pPr>
      <w:r w:rsidRPr="00F22D9B">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14:paraId="0F646D88" w14:textId="1874EBFD" w:rsidR="006B32F1" w:rsidRDefault="006B32F1" w:rsidP="006B32F1">
      <w:pPr>
        <w:widowControl w:val="0"/>
        <w:autoSpaceDE w:val="0"/>
        <w:autoSpaceDN w:val="0"/>
        <w:adjustRightInd w:val="0"/>
        <w:ind w:firstLine="540"/>
        <w:jc w:val="both"/>
      </w:pPr>
      <w:r w:rsidRPr="00F22D9B">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14:paraId="588DF69E" w14:textId="3F50D28C" w:rsidR="002A018C" w:rsidRPr="000B1201" w:rsidRDefault="000B1201" w:rsidP="006B32F1">
      <w:pPr>
        <w:widowControl w:val="0"/>
        <w:autoSpaceDE w:val="0"/>
        <w:autoSpaceDN w:val="0"/>
        <w:adjustRightInd w:val="0"/>
        <w:ind w:firstLine="540"/>
        <w:jc w:val="both"/>
      </w:pPr>
      <w:r w:rsidRPr="000B1201">
        <w:t>3)</w:t>
      </w:r>
      <w:r w:rsidR="002A018C" w:rsidRPr="000B1201">
        <w:t xml:space="preserve"> территории для размещения линейных объектов в границах земель лесного фонда.</w:t>
      </w:r>
    </w:p>
    <w:p w14:paraId="1ACAA44B" w14:textId="66AFFA3F" w:rsidR="006B32F1" w:rsidRPr="00F22D9B" w:rsidRDefault="000B1201" w:rsidP="006B32F1">
      <w:pPr>
        <w:widowControl w:val="0"/>
        <w:autoSpaceDE w:val="0"/>
        <w:autoSpaceDN w:val="0"/>
        <w:adjustRightInd w:val="0"/>
        <w:ind w:firstLine="540"/>
        <w:jc w:val="both"/>
      </w:pPr>
      <w:r>
        <w:t>9</w:t>
      </w:r>
      <w:r w:rsidR="006B32F1" w:rsidRPr="00F22D9B">
        <w:t>. Не позднее чем через 15 дней со дня окончания публичных слушаний уполномоченное структурное подразделение Администрации поселения направляет Главе поселения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w:t>
      </w:r>
    </w:p>
    <w:p w14:paraId="6B0D9953" w14:textId="54C3E8AE" w:rsidR="006B32F1" w:rsidRPr="00F22D9B" w:rsidRDefault="006B32F1" w:rsidP="006B32F1">
      <w:pPr>
        <w:widowControl w:val="0"/>
        <w:autoSpaceDE w:val="0"/>
        <w:autoSpaceDN w:val="0"/>
        <w:adjustRightInd w:val="0"/>
        <w:ind w:firstLine="540"/>
        <w:jc w:val="both"/>
      </w:pPr>
      <w:r w:rsidRPr="00F22D9B">
        <w:t>1</w:t>
      </w:r>
      <w:r w:rsidR="000B1201">
        <w:t>0</w:t>
      </w:r>
      <w:r w:rsidRPr="00F22D9B">
        <w:t xml:space="preserve">. Глава поселения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Администрацию поселения на доработку с учетом указанных протокола и заключения. </w:t>
      </w:r>
    </w:p>
    <w:p w14:paraId="03BFFB51" w14:textId="06F2EB7A" w:rsidR="006B32F1" w:rsidRPr="00F22D9B" w:rsidRDefault="006B32F1" w:rsidP="006B32F1">
      <w:pPr>
        <w:widowControl w:val="0"/>
        <w:autoSpaceDE w:val="0"/>
        <w:autoSpaceDN w:val="0"/>
        <w:adjustRightInd w:val="0"/>
        <w:ind w:firstLine="540"/>
        <w:jc w:val="both"/>
      </w:pPr>
      <w:r w:rsidRPr="00F22D9B">
        <w:t>1</w:t>
      </w:r>
      <w:r w:rsidR="000B1201">
        <w:t>1</w:t>
      </w:r>
      <w:r w:rsidRPr="00F22D9B">
        <w:t>.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Администрации поселения в сети «Интернет».</w:t>
      </w:r>
    </w:p>
    <w:p w14:paraId="77191722" w14:textId="30219332" w:rsidR="006B32F1" w:rsidRPr="00F22D9B" w:rsidRDefault="006B32F1" w:rsidP="006B32F1">
      <w:pPr>
        <w:spacing w:before="120" w:after="60"/>
        <w:ind w:firstLine="567"/>
        <w:jc w:val="both"/>
        <w:rPr>
          <w:lang w:val="x-none" w:eastAsia="x-none"/>
        </w:rPr>
      </w:pPr>
      <w:r w:rsidRPr="00F22D9B">
        <w:rPr>
          <w:lang w:val="x-none"/>
        </w:rPr>
        <w:t>1</w:t>
      </w:r>
      <w:r w:rsidR="000B1201">
        <w:t>2</w:t>
      </w:r>
      <w:r w:rsidRPr="00F22D9B">
        <w:rPr>
          <w:lang w:val="x-none"/>
        </w:rPr>
        <w:t xml:space="preserve">. </w:t>
      </w:r>
      <w:r w:rsidRPr="00F22D9B">
        <w:rPr>
          <w:lang w:val="x-none" w:eastAsia="x-none"/>
        </w:rPr>
        <w:t xml:space="preserve">Сведения об утвержденном проекте межевания территории в течение пяти рабочих дней с даты вступления в силу решения об утверждении указанного проекта межевания подлежат </w:t>
      </w:r>
      <w:r w:rsidRPr="00F22D9B">
        <w:rPr>
          <w:lang w:val="x-none" w:eastAsia="x-none"/>
        </w:rPr>
        <w:lastRenderedPageBreak/>
        <w:t xml:space="preserve">направлению в орган </w:t>
      </w:r>
      <w:r w:rsidRPr="00F22D9B">
        <w:rPr>
          <w:lang w:eastAsia="x-none"/>
        </w:rPr>
        <w:t>регистрации прав</w:t>
      </w:r>
      <w:r w:rsidRPr="00F22D9B">
        <w:rPr>
          <w:lang w:val="x-none" w:eastAsia="x-none"/>
        </w:rPr>
        <w:t xml:space="preserve"> в порядке, установленном Федеральным законом от </w:t>
      </w:r>
      <w:r w:rsidRPr="00F22D9B">
        <w:rPr>
          <w:lang w:eastAsia="x-none"/>
        </w:rPr>
        <w:t>13</w:t>
      </w:r>
      <w:r w:rsidRPr="00F22D9B">
        <w:rPr>
          <w:lang w:val="x-none" w:eastAsia="x-none"/>
        </w:rPr>
        <w:t>.07.20</w:t>
      </w:r>
      <w:r w:rsidRPr="00F22D9B">
        <w:rPr>
          <w:lang w:eastAsia="x-none"/>
        </w:rPr>
        <w:t>15</w:t>
      </w:r>
      <w:r w:rsidRPr="00F22D9B">
        <w:rPr>
          <w:lang w:val="x-none" w:eastAsia="x-none"/>
        </w:rPr>
        <w:t xml:space="preserve"> № 21</w:t>
      </w:r>
      <w:r w:rsidRPr="00F22D9B">
        <w:rPr>
          <w:lang w:eastAsia="x-none"/>
        </w:rPr>
        <w:t>8</w:t>
      </w:r>
      <w:r w:rsidRPr="00F22D9B">
        <w:rPr>
          <w:lang w:val="x-none" w:eastAsia="x-none"/>
        </w:rPr>
        <w:t>-ФЗ «О государственно</w:t>
      </w:r>
      <w:r w:rsidRPr="00F22D9B">
        <w:rPr>
          <w:lang w:eastAsia="x-none"/>
        </w:rPr>
        <w:t>й</w:t>
      </w:r>
      <w:r w:rsidRPr="00F22D9B">
        <w:rPr>
          <w:lang w:val="x-none" w:eastAsia="x-none"/>
        </w:rPr>
        <w:t xml:space="preserve"> </w:t>
      </w:r>
      <w:r w:rsidRPr="00F22D9B">
        <w:rPr>
          <w:lang w:eastAsia="x-none"/>
        </w:rPr>
        <w:t>регистрации</w:t>
      </w:r>
      <w:r w:rsidRPr="00F22D9B">
        <w:rPr>
          <w:lang w:val="x-none" w:eastAsia="x-none"/>
        </w:rPr>
        <w:t xml:space="preserve"> недвижимости».</w:t>
      </w:r>
    </w:p>
    <w:p w14:paraId="189962D9" w14:textId="77777777" w:rsidR="006B32F1" w:rsidRPr="00F22D9B" w:rsidRDefault="006B32F1" w:rsidP="006B32F1">
      <w:pPr>
        <w:widowControl w:val="0"/>
        <w:autoSpaceDE w:val="0"/>
        <w:autoSpaceDN w:val="0"/>
        <w:adjustRightInd w:val="0"/>
        <w:ind w:firstLine="540"/>
        <w:jc w:val="both"/>
        <w:rPr>
          <w:lang w:val="x-none"/>
        </w:rPr>
      </w:pPr>
    </w:p>
    <w:p w14:paraId="4F71DD19" w14:textId="77777777" w:rsidR="006B32F1" w:rsidRPr="00F22D9B" w:rsidRDefault="006B32F1" w:rsidP="006B32F1">
      <w:pPr>
        <w:keepNext/>
        <w:tabs>
          <w:tab w:val="left" w:pos="1134"/>
          <w:tab w:val="left" w:pos="1276"/>
        </w:tabs>
        <w:spacing w:before="180" w:after="60"/>
        <w:ind w:firstLine="567"/>
        <w:jc w:val="center"/>
        <w:outlineLvl w:val="1"/>
        <w:rPr>
          <w:b/>
          <w:bCs/>
          <w:iCs/>
          <w:lang w:eastAsia="x-none"/>
        </w:rPr>
      </w:pPr>
      <w:r w:rsidRPr="00F22D9B">
        <w:rPr>
          <w:b/>
          <w:bCs/>
          <w:iCs/>
          <w:lang w:eastAsia="x-none"/>
        </w:rPr>
        <w:t>Глава 3. ГРАДОСТРОИТЕЛЬНОЕ РЕГЛАМЕНТИРОВАНИЕ. ИЗМЕНЕНИЕ ВИДОВ РАЗРЕШЕННОГО ИСПОЛЬЗОВАНИЯ ЗЕМЕЛЬНЫХ УЧАСТКОВ И ОБЪЕКТОВ КАПИТАЛЬНОГО СТРОИТЕЛЬСТВА</w:t>
      </w:r>
    </w:p>
    <w:p w14:paraId="5E3BDFBF" w14:textId="77777777" w:rsidR="006B32F1" w:rsidRPr="00F22D9B" w:rsidRDefault="006B32F1" w:rsidP="006B32F1">
      <w:pPr>
        <w:widowControl w:val="0"/>
        <w:autoSpaceDE w:val="0"/>
        <w:autoSpaceDN w:val="0"/>
        <w:adjustRightInd w:val="0"/>
        <w:ind w:firstLine="540"/>
        <w:jc w:val="both"/>
        <w:rPr>
          <w:lang w:val="x-none"/>
        </w:rPr>
      </w:pPr>
    </w:p>
    <w:p w14:paraId="3A039028" w14:textId="77777777" w:rsidR="006B32F1" w:rsidRPr="00F22D9B" w:rsidRDefault="006B32F1" w:rsidP="006B32F1">
      <w:pPr>
        <w:ind w:right="-1" w:firstLine="540"/>
        <w:jc w:val="both"/>
        <w:rPr>
          <w:b/>
          <w:bCs/>
          <w:snapToGrid w:val="0"/>
        </w:rPr>
      </w:pPr>
      <w:r w:rsidRPr="00F22D9B">
        <w:rPr>
          <w:b/>
          <w:bCs/>
        </w:rPr>
        <w:t xml:space="preserve">Статья 7. </w:t>
      </w:r>
      <w:r w:rsidRPr="00F22D9B">
        <w:rPr>
          <w:b/>
          <w:bCs/>
          <w:snapToGrid w:val="0"/>
        </w:rPr>
        <w:t xml:space="preserve">Территориальные зоны </w:t>
      </w:r>
    </w:p>
    <w:p w14:paraId="35BE2C58" w14:textId="77777777" w:rsidR="006B32F1" w:rsidRPr="00F22D9B" w:rsidRDefault="006B32F1" w:rsidP="006B32F1">
      <w:pPr>
        <w:ind w:right="-1" w:firstLine="540"/>
        <w:jc w:val="both"/>
        <w:rPr>
          <w:b/>
          <w:bCs/>
          <w:snapToGrid w:val="0"/>
        </w:rPr>
      </w:pPr>
    </w:p>
    <w:p w14:paraId="5BB7EF54" w14:textId="77777777" w:rsidR="006B32F1" w:rsidRPr="00F22D9B" w:rsidRDefault="006B32F1" w:rsidP="006B32F1">
      <w:pPr>
        <w:ind w:firstLine="540"/>
        <w:jc w:val="both"/>
        <w:rPr>
          <w:snapToGrid w:val="0"/>
        </w:rPr>
      </w:pPr>
      <w:r w:rsidRPr="00F22D9B">
        <w:rPr>
          <w:snapToGrid w:val="0"/>
        </w:rPr>
        <w:t>1. При подготовке Правил границы территориальных зон устанавливаются с учетом:</w:t>
      </w:r>
    </w:p>
    <w:p w14:paraId="3A654EAB" w14:textId="77777777" w:rsidR="006B32F1" w:rsidRPr="00F22D9B" w:rsidRDefault="006B32F1" w:rsidP="006B32F1">
      <w:pPr>
        <w:ind w:right="-1" w:firstLine="540"/>
        <w:jc w:val="both"/>
      </w:pPr>
      <w:r w:rsidRPr="00F22D9B">
        <w:t>1) возможности сочетания в пределах одной территориальной зоны различных видов существующего и планируемого использования земельных участков;</w:t>
      </w:r>
    </w:p>
    <w:p w14:paraId="5B87D833" w14:textId="77777777" w:rsidR="006B32F1" w:rsidRPr="00F22D9B" w:rsidRDefault="006B32F1" w:rsidP="006B32F1">
      <w:pPr>
        <w:ind w:right="-1" w:firstLine="540"/>
        <w:jc w:val="both"/>
      </w:pPr>
      <w:r w:rsidRPr="00F22D9B">
        <w:t>2) функциональных зон и параметров их планируемого развития, определенных генеральным планом городского поселения;</w:t>
      </w:r>
    </w:p>
    <w:p w14:paraId="057E13D1" w14:textId="77777777" w:rsidR="006B32F1" w:rsidRPr="00F22D9B" w:rsidRDefault="006B32F1" w:rsidP="006B32F1">
      <w:pPr>
        <w:ind w:right="-1" w:firstLine="540"/>
        <w:jc w:val="both"/>
      </w:pPr>
      <w:r w:rsidRPr="00F22D9B">
        <w:t>3) определенных Градостроительным кодексом Российской Федерации территориальных зон;</w:t>
      </w:r>
    </w:p>
    <w:p w14:paraId="50CAF2FF" w14:textId="77777777" w:rsidR="006B32F1" w:rsidRPr="00F22D9B" w:rsidRDefault="006B32F1" w:rsidP="006B32F1">
      <w:pPr>
        <w:ind w:right="-1" w:firstLine="540"/>
        <w:jc w:val="both"/>
      </w:pPr>
      <w:r w:rsidRPr="00F22D9B">
        <w:t>4) сложившейся планировки территории и существующего землепользования;</w:t>
      </w:r>
    </w:p>
    <w:p w14:paraId="14D8F1B6" w14:textId="77777777" w:rsidR="006B32F1" w:rsidRPr="00F22D9B" w:rsidRDefault="006B32F1" w:rsidP="006B32F1">
      <w:pPr>
        <w:ind w:right="-1" w:firstLine="540"/>
        <w:jc w:val="both"/>
      </w:pPr>
      <w:r w:rsidRPr="00F22D9B">
        <w:t>5) планируемых изменений границ земель различных категорий;</w:t>
      </w:r>
    </w:p>
    <w:p w14:paraId="61BD9B1F" w14:textId="77777777" w:rsidR="006B32F1" w:rsidRPr="00F22D9B" w:rsidRDefault="006B32F1" w:rsidP="006B32F1">
      <w:pPr>
        <w:ind w:right="-1" w:firstLine="540"/>
        <w:jc w:val="both"/>
      </w:pPr>
      <w:r w:rsidRPr="00F22D9B">
        <w:t>6) предотвращения возможности причинения вреда объектам капитального строительства, расположенным на смежных земельных участках.</w:t>
      </w:r>
    </w:p>
    <w:p w14:paraId="41F4E375" w14:textId="77777777" w:rsidR="006B32F1" w:rsidRPr="00F22D9B" w:rsidRDefault="006B32F1" w:rsidP="006B32F1">
      <w:pPr>
        <w:ind w:right="-1" w:firstLine="540"/>
        <w:jc w:val="both"/>
      </w:pPr>
      <w:r w:rsidRPr="00F22D9B">
        <w:t>2. Границы территориальных зон могут устанавливаться по:</w:t>
      </w:r>
    </w:p>
    <w:p w14:paraId="6AC6C842" w14:textId="77777777" w:rsidR="006B32F1" w:rsidRPr="00F22D9B" w:rsidRDefault="006B32F1" w:rsidP="006B32F1">
      <w:pPr>
        <w:ind w:right="-1" w:firstLine="540"/>
        <w:jc w:val="both"/>
      </w:pPr>
    </w:p>
    <w:p w14:paraId="66FD7420" w14:textId="77777777" w:rsidR="006B32F1" w:rsidRPr="00F22D9B" w:rsidRDefault="006B32F1" w:rsidP="006B32F1">
      <w:pPr>
        <w:ind w:right="-1" w:firstLine="540"/>
        <w:jc w:val="both"/>
      </w:pPr>
      <w:r w:rsidRPr="00F22D9B">
        <w:t>1) линиям магистралей, улиц, проездов, разделяющим транспортные потоки противоположных направлений;</w:t>
      </w:r>
    </w:p>
    <w:p w14:paraId="245CDC0C" w14:textId="77777777" w:rsidR="006B32F1" w:rsidRPr="00F22D9B" w:rsidRDefault="006B32F1" w:rsidP="006B32F1">
      <w:pPr>
        <w:ind w:right="-1" w:firstLine="540"/>
        <w:jc w:val="both"/>
      </w:pPr>
      <w:r w:rsidRPr="00F22D9B">
        <w:t>2) красным линиям;</w:t>
      </w:r>
    </w:p>
    <w:p w14:paraId="19728BD5" w14:textId="77777777" w:rsidR="006B32F1" w:rsidRPr="00F22D9B" w:rsidRDefault="006B32F1" w:rsidP="006B32F1">
      <w:pPr>
        <w:ind w:right="-1" w:firstLine="540"/>
        <w:jc w:val="both"/>
      </w:pPr>
      <w:r w:rsidRPr="00F22D9B">
        <w:t>3) границам земельных участков;</w:t>
      </w:r>
    </w:p>
    <w:p w14:paraId="5A6B2B31" w14:textId="77777777" w:rsidR="006B32F1" w:rsidRPr="00F22D9B" w:rsidRDefault="006B32F1" w:rsidP="006B32F1">
      <w:pPr>
        <w:ind w:right="-1" w:firstLine="540"/>
        <w:jc w:val="both"/>
      </w:pPr>
      <w:r w:rsidRPr="00F22D9B">
        <w:t>4) границе городского поселения;</w:t>
      </w:r>
    </w:p>
    <w:p w14:paraId="5C64D536" w14:textId="77777777" w:rsidR="006B32F1" w:rsidRPr="00F22D9B" w:rsidRDefault="006B32F1" w:rsidP="006B32F1">
      <w:pPr>
        <w:ind w:right="-1" w:firstLine="540"/>
        <w:jc w:val="both"/>
      </w:pPr>
      <w:r w:rsidRPr="00F22D9B">
        <w:t>5) естественным границам природных объектов;</w:t>
      </w:r>
    </w:p>
    <w:p w14:paraId="23544D5D" w14:textId="77777777" w:rsidR="006B32F1" w:rsidRPr="00F22D9B" w:rsidRDefault="006B32F1" w:rsidP="006B32F1">
      <w:pPr>
        <w:ind w:right="-1" w:firstLine="540"/>
        <w:jc w:val="both"/>
      </w:pPr>
      <w:r w:rsidRPr="00F22D9B">
        <w:t>6) иным границам.</w:t>
      </w:r>
    </w:p>
    <w:p w14:paraId="7428ACF8" w14:textId="77777777" w:rsidR="006B32F1" w:rsidRPr="00F22D9B" w:rsidRDefault="006B32F1" w:rsidP="006B32F1">
      <w:pPr>
        <w:ind w:right="-1" w:firstLine="540"/>
        <w:jc w:val="both"/>
      </w:pPr>
    </w:p>
    <w:p w14:paraId="57808B2C" w14:textId="77777777" w:rsidR="006B32F1" w:rsidRPr="00F22D9B" w:rsidRDefault="006B32F1" w:rsidP="006B32F1">
      <w:pPr>
        <w:autoSpaceDE w:val="0"/>
        <w:autoSpaceDN w:val="0"/>
        <w:adjustRightInd w:val="0"/>
        <w:ind w:firstLine="540"/>
        <w:jc w:val="both"/>
        <w:rPr>
          <w:rFonts w:eastAsia="Calibri"/>
          <w:lang w:eastAsia="en-US"/>
        </w:rPr>
      </w:pPr>
      <w:r w:rsidRPr="00F22D9B">
        <w:rPr>
          <w:rFonts w:eastAsia="Calibri"/>
          <w:lang w:eastAsia="en-US"/>
        </w:rPr>
        <w:t xml:space="preserve">3. На карте градостроительного зонирования в соответствии с Градостроительным кодексом Российской Федерации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w:t>
      </w:r>
    </w:p>
    <w:p w14:paraId="7967F22B" w14:textId="77777777" w:rsidR="006B32F1" w:rsidRPr="00F22D9B" w:rsidRDefault="006B32F1" w:rsidP="006B32F1">
      <w:pPr>
        <w:ind w:right="-1" w:firstLine="540"/>
        <w:jc w:val="both"/>
        <w:rPr>
          <w:b/>
          <w:bCs/>
        </w:rPr>
      </w:pPr>
    </w:p>
    <w:p w14:paraId="23C25E00" w14:textId="77777777" w:rsidR="006B32F1" w:rsidRPr="00F22D9B" w:rsidRDefault="006B32F1" w:rsidP="006B32F1">
      <w:pPr>
        <w:ind w:right="-1" w:firstLine="540"/>
        <w:jc w:val="both"/>
        <w:rPr>
          <w:b/>
          <w:bCs/>
        </w:rPr>
      </w:pPr>
      <w:r w:rsidRPr="00F22D9B">
        <w:rPr>
          <w:b/>
          <w:bCs/>
        </w:rPr>
        <w:t>Статья 8. Действие градостроительного регламента</w:t>
      </w:r>
    </w:p>
    <w:p w14:paraId="729CDB92" w14:textId="77777777" w:rsidR="006B32F1" w:rsidRPr="00F22D9B" w:rsidRDefault="006B32F1" w:rsidP="006B32F1">
      <w:pPr>
        <w:ind w:right="-1" w:firstLine="540"/>
        <w:jc w:val="both"/>
        <w:rPr>
          <w:bCs/>
        </w:rPr>
      </w:pPr>
    </w:p>
    <w:p w14:paraId="06A06B60" w14:textId="77777777" w:rsidR="006B32F1" w:rsidRPr="00F22D9B" w:rsidRDefault="006B32F1" w:rsidP="006B32F1">
      <w:pPr>
        <w:ind w:right="-1" w:firstLine="540"/>
        <w:jc w:val="both"/>
      </w:pPr>
      <w:r w:rsidRPr="00F22D9B">
        <w:t xml:space="preserve">1. Градостроительный регламент определяет правовой режим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объектов капитального строительства на территории городского поселения. </w:t>
      </w:r>
    </w:p>
    <w:p w14:paraId="5343F4C0" w14:textId="77777777" w:rsidR="006B32F1" w:rsidRPr="00F22D9B" w:rsidRDefault="006B32F1" w:rsidP="006B32F1">
      <w:pPr>
        <w:ind w:right="-1" w:firstLine="540"/>
        <w:jc w:val="both"/>
        <w:rPr>
          <w:rFonts w:eastAsia="Calibri"/>
        </w:rPr>
      </w:pPr>
      <w:r w:rsidRPr="00F22D9B">
        <w:t xml:space="preserve">2. </w:t>
      </w:r>
      <w:r w:rsidRPr="00F22D9B">
        <w:rPr>
          <w:rFonts w:eastAsia="Calibri"/>
        </w:rPr>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отображенной на карте градостроительного зонирования настоящих Правил, указываются:</w:t>
      </w:r>
    </w:p>
    <w:p w14:paraId="71115066" w14:textId="77777777" w:rsidR="006B32F1" w:rsidRPr="00F22D9B" w:rsidRDefault="006B32F1" w:rsidP="006B32F1">
      <w:pPr>
        <w:autoSpaceDE w:val="0"/>
        <w:autoSpaceDN w:val="0"/>
        <w:adjustRightInd w:val="0"/>
        <w:ind w:firstLine="540"/>
        <w:jc w:val="both"/>
        <w:rPr>
          <w:rFonts w:eastAsia="Calibri"/>
        </w:rPr>
      </w:pPr>
      <w:r w:rsidRPr="00F22D9B">
        <w:rPr>
          <w:rFonts w:eastAsia="Calibri"/>
        </w:rPr>
        <w:t>1) виды разрешенного использования земельных участков и объектов капитального строительства;</w:t>
      </w:r>
    </w:p>
    <w:p w14:paraId="4046536A" w14:textId="77777777" w:rsidR="006B32F1" w:rsidRPr="00F22D9B" w:rsidRDefault="006B32F1" w:rsidP="006B32F1">
      <w:pPr>
        <w:autoSpaceDE w:val="0"/>
        <w:autoSpaceDN w:val="0"/>
        <w:adjustRightInd w:val="0"/>
        <w:ind w:firstLine="540"/>
        <w:jc w:val="both"/>
        <w:rPr>
          <w:rFonts w:eastAsia="Calibri"/>
        </w:rPr>
      </w:pPr>
      <w:r w:rsidRPr="00F22D9B">
        <w:rPr>
          <w:rFonts w:eastAsia="Calibri"/>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64FAD4CF" w14:textId="2C7357FD" w:rsidR="006B32F1" w:rsidRDefault="006B32F1" w:rsidP="006B32F1">
      <w:pPr>
        <w:autoSpaceDE w:val="0"/>
        <w:autoSpaceDN w:val="0"/>
        <w:adjustRightInd w:val="0"/>
        <w:ind w:firstLine="540"/>
        <w:jc w:val="both"/>
        <w:rPr>
          <w:rFonts w:eastAsia="Calibri"/>
        </w:rPr>
      </w:pPr>
      <w:r w:rsidRPr="00F22D9B">
        <w:rPr>
          <w:rFonts w:eastAsia="Calibri"/>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14:paraId="600341E6" w14:textId="3EC77B98" w:rsidR="006C5588" w:rsidRPr="0028629C" w:rsidRDefault="006C5588" w:rsidP="006B32F1">
      <w:pPr>
        <w:autoSpaceDE w:val="0"/>
        <w:autoSpaceDN w:val="0"/>
        <w:adjustRightInd w:val="0"/>
        <w:ind w:firstLine="540"/>
        <w:jc w:val="both"/>
        <w:rPr>
          <w:rFonts w:eastAsia="Calibri"/>
        </w:rPr>
      </w:pPr>
      <w:r w:rsidRPr="0028629C">
        <w:rPr>
          <w:rFonts w:eastAsia="Calibri"/>
        </w:rPr>
        <w:lastRenderedPageBreak/>
        <w:t>4) минимальные отступы от границ з</w:t>
      </w:r>
      <w:r w:rsidR="0028629C">
        <w:rPr>
          <w:rFonts w:eastAsia="Calibri"/>
        </w:rPr>
        <w:t xml:space="preserve">емельного </w:t>
      </w:r>
      <w:r w:rsidRPr="0028629C">
        <w:rPr>
          <w:rFonts w:eastAsia="Calibri"/>
        </w:rPr>
        <w:t>у</w:t>
      </w:r>
      <w:r w:rsidR="0028629C">
        <w:rPr>
          <w:rFonts w:eastAsia="Calibri"/>
        </w:rPr>
        <w:t>частка</w:t>
      </w:r>
      <w:r w:rsidRPr="0028629C">
        <w:rPr>
          <w:rFonts w:eastAsia="Calibri"/>
        </w:rPr>
        <w:t xml:space="preserve"> в целях определения</w:t>
      </w:r>
      <w:r w:rsidR="000B1201" w:rsidRPr="0028629C">
        <w:rPr>
          <w:rFonts w:eastAsia="Calibri"/>
        </w:rPr>
        <w:t xml:space="preserve"> мест допустимого размера здания</w:t>
      </w:r>
      <w:r w:rsidRPr="0028629C">
        <w:rPr>
          <w:rFonts w:eastAsia="Calibri"/>
        </w:rPr>
        <w:t>, за пределами котор</w:t>
      </w:r>
      <w:r w:rsidR="000B1201" w:rsidRPr="0028629C">
        <w:rPr>
          <w:rFonts w:eastAsia="Calibri"/>
        </w:rPr>
        <w:t>ых</w:t>
      </w:r>
      <w:r w:rsidRPr="0028629C">
        <w:rPr>
          <w:rFonts w:eastAsia="Calibri"/>
        </w:rPr>
        <w:t xml:space="preserve"> запрещено стр</w:t>
      </w:r>
      <w:r w:rsidR="0028629C" w:rsidRPr="0028629C">
        <w:rPr>
          <w:rFonts w:eastAsia="Calibri"/>
        </w:rPr>
        <w:t>оительство</w:t>
      </w:r>
      <w:r w:rsidRPr="0028629C">
        <w:rPr>
          <w:rFonts w:eastAsia="Calibri"/>
        </w:rPr>
        <w:t>.</w:t>
      </w:r>
    </w:p>
    <w:p w14:paraId="15D3D1F0" w14:textId="5157F276" w:rsidR="006C5588" w:rsidRPr="0028629C" w:rsidRDefault="000B1201" w:rsidP="006B32F1">
      <w:pPr>
        <w:autoSpaceDE w:val="0"/>
        <w:autoSpaceDN w:val="0"/>
        <w:adjustRightInd w:val="0"/>
        <w:ind w:firstLine="540"/>
        <w:jc w:val="both"/>
        <w:rPr>
          <w:rFonts w:eastAsia="Calibri"/>
        </w:rPr>
      </w:pPr>
      <w:r w:rsidRPr="0028629C">
        <w:rPr>
          <w:rFonts w:eastAsia="Calibri"/>
        </w:rPr>
        <w:t>5)</w:t>
      </w:r>
      <w:r w:rsidR="006C5588" w:rsidRPr="0028629C">
        <w:rPr>
          <w:rFonts w:eastAsia="Calibri"/>
        </w:rPr>
        <w:t xml:space="preserve"> предельное кол</w:t>
      </w:r>
      <w:r w:rsidR="0028629C" w:rsidRPr="0028629C">
        <w:rPr>
          <w:rFonts w:eastAsia="Calibri"/>
        </w:rPr>
        <w:t>ичество</w:t>
      </w:r>
      <w:r w:rsidR="006C5588" w:rsidRPr="0028629C">
        <w:rPr>
          <w:rFonts w:eastAsia="Calibri"/>
        </w:rPr>
        <w:t xml:space="preserve"> этажей и высота зд</w:t>
      </w:r>
      <w:r w:rsidR="0028629C" w:rsidRPr="0028629C">
        <w:rPr>
          <w:rFonts w:eastAsia="Calibri"/>
        </w:rPr>
        <w:t>ания</w:t>
      </w:r>
      <w:r w:rsidR="006C5588" w:rsidRPr="0028629C">
        <w:rPr>
          <w:rFonts w:eastAsia="Calibri"/>
        </w:rPr>
        <w:t xml:space="preserve">. </w:t>
      </w:r>
    </w:p>
    <w:p w14:paraId="129A689F" w14:textId="78490F44" w:rsidR="006C5588" w:rsidRPr="0028629C" w:rsidRDefault="000B1201" w:rsidP="006B32F1">
      <w:pPr>
        <w:autoSpaceDE w:val="0"/>
        <w:autoSpaceDN w:val="0"/>
        <w:adjustRightInd w:val="0"/>
        <w:ind w:firstLine="540"/>
        <w:jc w:val="both"/>
        <w:rPr>
          <w:rFonts w:eastAsia="Calibri"/>
        </w:rPr>
      </w:pPr>
      <w:r w:rsidRPr="0028629C">
        <w:rPr>
          <w:rFonts w:eastAsia="Calibri"/>
        </w:rPr>
        <w:t>6)</w:t>
      </w:r>
      <w:r w:rsidR="0028629C" w:rsidRPr="0028629C">
        <w:rPr>
          <w:rFonts w:eastAsia="Calibri"/>
        </w:rPr>
        <w:t xml:space="preserve"> макс процент</w:t>
      </w:r>
      <w:r w:rsidR="0028629C">
        <w:rPr>
          <w:rFonts w:eastAsia="Calibri"/>
        </w:rPr>
        <w:t xml:space="preserve"> </w:t>
      </w:r>
      <w:r w:rsidR="006C5588" w:rsidRPr="0028629C">
        <w:rPr>
          <w:rFonts w:eastAsia="Calibri"/>
        </w:rPr>
        <w:t>застройки</w:t>
      </w:r>
    </w:p>
    <w:p w14:paraId="05C2F819" w14:textId="77777777" w:rsidR="006B32F1" w:rsidRPr="00F22D9B" w:rsidRDefault="006B32F1" w:rsidP="006B32F1">
      <w:pPr>
        <w:ind w:right="-1" w:firstLine="540"/>
        <w:jc w:val="both"/>
      </w:pPr>
      <w:r w:rsidRPr="00F22D9B">
        <w:t>3. Градостроительный регламент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 за исключением случаев, указанных в части 4 настоящей статьи.</w:t>
      </w:r>
    </w:p>
    <w:p w14:paraId="23B483F7" w14:textId="77777777" w:rsidR="006B32F1" w:rsidRPr="00F22D9B" w:rsidRDefault="006B32F1" w:rsidP="006B32F1">
      <w:pPr>
        <w:autoSpaceDE w:val="0"/>
        <w:autoSpaceDN w:val="0"/>
        <w:adjustRightInd w:val="0"/>
        <w:ind w:firstLine="540"/>
        <w:jc w:val="both"/>
      </w:pPr>
      <w:r w:rsidRPr="00F22D9B">
        <w:t>4. Действие градостроительного регламента на территории городского поселения не распространяется на земельные участки:</w:t>
      </w:r>
    </w:p>
    <w:p w14:paraId="5F376D00" w14:textId="77777777" w:rsidR="006B32F1" w:rsidRPr="00F22D9B" w:rsidRDefault="006B32F1" w:rsidP="006B32F1">
      <w:pPr>
        <w:autoSpaceDE w:val="0"/>
        <w:autoSpaceDN w:val="0"/>
        <w:adjustRightInd w:val="0"/>
        <w:ind w:firstLine="540"/>
        <w:jc w:val="both"/>
      </w:pPr>
      <w:r w:rsidRPr="00F22D9B">
        <w:t>1) в границах территорий памятников,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14:paraId="6C5D83C5" w14:textId="77777777" w:rsidR="006B32F1" w:rsidRPr="00F22D9B" w:rsidRDefault="006B32F1" w:rsidP="006B32F1">
      <w:pPr>
        <w:autoSpaceDE w:val="0"/>
        <w:autoSpaceDN w:val="0"/>
        <w:adjustRightInd w:val="0"/>
        <w:ind w:firstLine="540"/>
        <w:jc w:val="both"/>
      </w:pPr>
      <w:r w:rsidRPr="00F22D9B">
        <w:t>2) в границах территорий общего пользования;</w:t>
      </w:r>
    </w:p>
    <w:p w14:paraId="5A95168C" w14:textId="77777777" w:rsidR="006B32F1" w:rsidRPr="00F22D9B" w:rsidRDefault="006B32F1" w:rsidP="006B32F1">
      <w:pPr>
        <w:autoSpaceDE w:val="0"/>
        <w:autoSpaceDN w:val="0"/>
        <w:adjustRightInd w:val="0"/>
        <w:ind w:firstLine="540"/>
        <w:jc w:val="both"/>
      </w:pPr>
      <w:r w:rsidRPr="00F22D9B">
        <w:t>3) предназначенные для размещения линейных объектов и (или) занятые линейными объектами;</w:t>
      </w:r>
    </w:p>
    <w:p w14:paraId="248EEDF9" w14:textId="77777777" w:rsidR="006B32F1" w:rsidRPr="00F22D9B" w:rsidRDefault="006B32F1" w:rsidP="006B32F1">
      <w:pPr>
        <w:autoSpaceDE w:val="0"/>
        <w:autoSpaceDN w:val="0"/>
        <w:adjustRightInd w:val="0"/>
        <w:ind w:firstLine="540"/>
        <w:jc w:val="both"/>
      </w:pPr>
      <w:r w:rsidRPr="00F22D9B">
        <w:t>4) предоставленные для добычи полезных ископаемых.</w:t>
      </w:r>
    </w:p>
    <w:p w14:paraId="1A4C3FA1" w14:textId="77777777" w:rsidR="006B32F1" w:rsidRPr="00F22D9B" w:rsidRDefault="006B32F1" w:rsidP="006B32F1">
      <w:pPr>
        <w:autoSpaceDE w:val="0"/>
        <w:autoSpaceDN w:val="0"/>
        <w:adjustRightInd w:val="0"/>
        <w:ind w:firstLine="540"/>
        <w:jc w:val="both"/>
      </w:pPr>
      <w:r w:rsidRPr="00F22D9B">
        <w:t xml:space="preserve">5. Градостроительные регламенты на территории городского поселения не установлены для земель лесного фонда, земель, покрытых поверхностными водами, земель запаса, земель особо охраняемых природных территорий, сельскохозяйственных угодий в составе земель сельскохозяйственного назначения. </w:t>
      </w:r>
    </w:p>
    <w:p w14:paraId="7A31B29D" w14:textId="77777777" w:rsidR="006B32F1" w:rsidRPr="00F22D9B" w:rsidRDefault="006B32F1" w:rsidP="006B32F1">
      <w:pPr>
        <w:autoSpaceDE w:val="0"/>
        <w:autoSpaceDN w:val="0"/>
        <w:adjustRightInd w:val="0"/>
        <w:ind w:firstLine="540"/>
        <w:jc w:val="both"/>
      </w:pPr>
    </w:p>
    <w:p w14:paraId="5F9E3AE7" w14:textId="77777777" w:rsidR="006B32F1" w:rsidRPr="00F22D9B" w:rsidRDefault="006B32F1" w:rsidP="006B32F1">
      <w:pPr>
        <w:ind w:right="-1" w:firstLine="540"/>
        <w:jc w:val="both"/>
        <w:rPr>
          <w:b/>
          <w:bCs/>
        </w:rPr>
      </w:pPr>
      <w:r w:rsidRPr="00F22D9B">
        <w:rPr>
          <w:b/>
          <w:bCs/>
        </w:rPr>
        <w:t>Статья 9. Виды разрешенного использования земельных участков и объектов капитального строительства</w:t>
      </w:r>
    </w:p>
    <w:p w14:paraId="54469226" w14:textId="77777777" w:rsidR="006B32F1" w:rsidRPr="00F22D9B" w:rsidRDefault="006B32F1" w:rsidP="006B32F1">
      <w:pPr>
        <w:autoSpaceDE w:val="0"/>
        <w:autoSpaceDN w:val="0"/>
        <w:adjustRightInd w:val="0"/>
        <w:ind w:firstLine="540"/>
        <w:jc w:val="both"/>
      </w:pPr>
    </w:p>
    <w:p w14:paraId="32619AAA" w14:textId="77777777" w:rsidR="006B32F1" w:rsidRPr="00F22D9B" w:rsidRDefault="006B32F1" w:rsidP="006B32F1">
      <w:pPr>
        <w:ind w:right="-1" w:firstLine="540"/>
        <w:jc w:val="both"/>
      </w:pPr>
      <w:r w:rsidRPr="00F22D9B">
        <w:t>1. Виды разрешенного использования земельных участков и объектов капитального строительства, содержащиеся в градостроительном регламенте настоящих Правил, включают:</w:t>
      </w:r>
    </w:p>
    <w:p w14:paraId="657743F2" w14:textId="77777777" w:rsidR="006B32F1" w:rsidRPr="00F22D9B" w:rsidRDefault="006B32F1" w:rsidP="006B32F1">
      <w:pPr>
        <w:ind w:right="-1" w:firstLine="540"/>
        <w:jc w:val="both"/>
      </w:pPr>
      <w:r w:rsidRPr="00F22D9B">
        <w:t>1) основные виды разрешенного использования;</w:t>
      </w:r>
    </w:p>
    <w:p w14:paraId="2B76931A" w14:textId="46DA0B2E" w:rsidR="006B32F1" w:rsidRPr="00F22D9B" w:rsidRDefault="006B32F1" w:rsidP="006B32F1">
      <w:pPr>
        <w:ind w:right="-1" w:firstLine="540"/>
        <w:jc w:val="both"/>
      </w:pPr>
      <w:r w:rsidRPr="00F22D9B">
        <w:t>2) условно разрешенные виды использования, решение о предоставлении разрешения</w:t>
      </w:r>
      <w:r w:rsidR="0028629C">
        <w:t xml:space="preserve"> на которые принимается Главой </w:t>
      </w:r>
      <w:r w:rsidR="006C5588" w:rsidRPr="0028629C">
        <w:t>администрации</w:t>
      </w:r>
      <w:r w:rsidRPr="006C5588">
        <w:rPr>
          <w:color w:val="00B050"/>
        </w:rPr>
        <w:t xml:space="preserve"> </w:t>
      </w:r>
      <w:r w:rsidRPr="00F22D9B">
        <w:t>в порядке, предусмотренном статьей 39 Градостроительного кодекса Российской Федерации;</w:t>
      </w:r>
    </w:p>
    <w:p w14:paraId="7EF60D68" w14:textId="77777777" w:rsidR="006B32F1" w:rsidRPr="00F22D9B" w:rsidRDefault="006B32F1" w:rsidP="006B32F1">
      <w:pPr>
        <w:ind w:right="-1" w:firstLine="540"/>
        <w:jc w:val="both"/>
      </w:pPr>
      <w:r w:rsidRPr="00F22D9B">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14:paraId="406D3B21" w14:textId="77777777" w:rsidR="006B32F1" w:rsidRPr="00F22D9B" w:rsidRDefault="006B32F1" w:rsidP="006B32F1">
      <w:pPr>
        <w:ind w:right="-1" w:firstLine="540"/>
        <w:jc w:val="both"/>
      </w:pPr>
      <w:r w:rsidRPr="00F22D9B">
        <w:t>2. Описание видов разрешенного использования земельных участков и объектов капитального строительства, установленных в градостроительных регламентах настоящих Правил, определяется в соответствии с Классификатором видов разрешенного использования земельных участков, утвержденным Приказом Министерства экономического развития Российской Федерации от 01.09.2014 № 540.</w:t>
      </w:r>
    </w:p>
    <w:p w14:paraId="39822DA4" w14:textId="77777777" w:rsidR="006B32F1" w:rsidRPr="00F22D9B" w:rsidRDefault="006B32F1" w:rsidP="006B32F1">
      <w:pPr>
        <w:ind w:right="-1" w:firstLine="540"/>
        <w:jc w:val="both"/>
      </w:pPr>
      <w:r w:rsidRPr="00F22D9B">
        <w:t xml:space="preserve">3. Размещение и эксплуатация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охватывается содержанием всех видов разрешенного использования, установленных градостроительным регламентом, без отдельного указания. </w:t>
      </w:r>
    </w:p>
    <w:p w14:paraId="521DBF73" w14:textId="77777777" w:rsidR="006B32F1" w:rsidRPr="00F22D9B" w:rsidRDefault="006B32F1" w:rsidP="006B32F1">
      <w:pPr>
        <w:widowControl w:val="0"/>
        <w:autoSpaceDE w:val="0"/>
        <w:autoSpaceDN w:val="0"/>
        <w:adjustRightInd w:val="0"/>
        <w:ind w:firstLine="540"/>
        <w:jc w:val="both"/>
      </w:pPr>
    </w:p>
    <w:p w14:paraId="5A467492" w14:textId="77777777" w:rsidR="006B32F1" w:rsidRPr="00F22D9B" w:rsidRDefault="006B32F1" w:rsidP="006B32F1">
      <w:pPr>
        <w:ind w:right="-1" w:firstLine="540"/>
        <w:jc w:val="both"/>
        <w:rPr>
          <w:b/>
          <w:bCs/>
        </w:rPr>
      </w:pPr>
      <w:bookmarkStart w:id="7" w:name="Par404"/>
      <w:bookmarkEnd w:id="7"/>
      <w:r w:rsidRPr="00F22D9B">
        <w:rPr>
          <w:b/>
          <w:bCs/>
        </w:rPr>
        <w:t>Статья 10. Изменение видов разрешенного использования земельных участков и объектов капитального строительства</w:t>
      </w:r>
    </w:p>
    <w:p w14:paraId="5BF2DE0D" w14:textId="77777777" w:rsidR="006B32F1" w:rsidRPr="00F22D9B" w:rsidRDefault="006B32F1" w:rsidP="006B32F1">
      <w:pPr>
        <w:ind w:right="-1" w:firstLine="540"/>
        <w:jc w:val="both"/>
        <w:rPr>
          <w:bCs/>
        </w:rPr>
      </w:pPr>
    </w:p>
    <w:p w14:paraId="0F3D90D6" w14:textId="77777777" w:rsidR="006B32F1" w:rsidRPr="00F22D9B" w:rsidRDefault="006B32F1" w:rsidP="006B32F1">
      <w:pPr>
        <w:ind w:right="-1" w:firstLine="540"/>
        <w:jc w:val="both"/>
      </w:pPr>
      <w:r w:rsidRPr="00F22D9B">
        <w:rPr>
          <w:bCs/>
        </w:rPr>
        <w:t xml:space="preserve">1. </w:t>
      </w:r>
      <w:r w:rsidRPr="00F22D9B">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14:paraId="47EA1BBD" w14:textId="77777777" w:rsidR="006B32F1" w:rsidRPr="00F22D9B" w:rsidRDefault="006B32F1" w:rsidP="006B32F1">
      <w:pPr>
        <w:ind w:right="-1" w:firstLine="540"/>
        <w:jc w:val="both"/>
      </w:pPr>
      <w:r w:rsidRPr="00F22D9B">
        <w:t>2. Основные и вспомогательные виды разрешенного использования земельных участков и объектов капитального строительства, установленные градостроительным регламентом для соответствующей территориальной зоны,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14:paraId="7B36EBC3" w14:textId="77777777" w:rsidR="006B32F1" w:rsidRPr="00F22D9B" w:rsidRDefault="006B32F1" w:rsidP="006B32F1">
      <w:pPr>
        <w:ind w:right="-1" w:firstLine="540"/>
        <w:jc w:val="both"/>
      </w:pPr>
      <w:r w:rsidRPr="00F22D9B">
        <w:t>3. После выбора основного или вспомогательного вида разрешенного использования земельных участков и объектов капитального строительства в соответствии с частью 2 настоящей статьи правообладатели земельных участков обращаются с соответствующим заявлением в орган государственной власти, осуществляющий государственный кадастровый учет недвижимого имущества, в целях осуществления кадастрового учета в связи с изменением сведений о разрешенном использовании земельного участка, о назначении объекта капительного строительства.</w:t>
      </w:r>
    </w:p>
    <w:p w14:paraId="04FF8A56" w14:textId="77777777" w:rsidR="006B32F1" w:rsidRPr="00F22D9B" w:rsidRDefault="006B32F1" w:rsidP="006B32F1">
      <w:pPr>
        <w:ind w:right="-1" w:firstLine="540"/>
        <w:jc w:val="both"/>
      </w:pPr>
      <w:r w:rsidRPr="00F22D9B">
        <w:t>4.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 Российской Федерации.</w:t>
      </w:r>
    </w:p>
    <w:p w14:paraId="5A6AA755" w14:textId="5B261529" w:rsidR="006B32F1" w:rsidRPr="00F22D9B" w:rsidRDefault="006B32F1" w:rsidP="006B32F1">
      <w:pPr>
        <w:ind w:right="-1" w:firstLine="540"/>
        <w:jc w:val="both"/>
      </w:pPr>
      <w:r w:rsidRPr="00F22D9B">
        <w:t xml:space="preserve">5. Изменение одного вида разрешенного использования земельных участков и объектов капитального строительства на другой вид такого использования, связанное с переводом жилых </w:t>
      </w:r>
      <w:r w:rsidR="00C9061C" w:rsidRPr="0028629C">
        <w:t>объектов</w:t>
      </w:r>
      <w:r w:rsidR="0028629C">
        <w:t xml:space="preserve"> </w:t>
      </w:r>
      <w:r w:rsidRPr="00F22D9B">
        <w:t xml:space="preserve">в нежилые и нежилых </w:t>
      </w:r>
      <w:r w:rsidR="0028629C" w:rsidRPr="0028629C">
        <w:t>объектов</w:t>
      </w:r>
      <w:r w:rsidRPr="00F22D9B">
        <w:t xml:space="preserve"> в жилые</w:t>
      </w:r>
      <w:r w:rsidRPr="0028629C">
        <w:t>,</w:t>
      </w:r>
      <w:r w:rsidRPr="00C9061C">
        <w:rPr>
          <w:color w:val="FF0000"/>
        </w:rPr>
        <w:t xml:space="preserve"> </w:t>
      </w:r>
      <w:r w:rsidRPr="00F22D9B">
        <w:t>осуществляется с соблюдением условий, предусмотренных Жилищным кодексом Российской Федерации.</w:t>
      </w:r>
    </w:p>
    <w:p w14:paraId="48A25A85" w14:textId="77777777" w:rsidR="006B32F1" w:rsidRPr="00F22D9B" w:rsidRDefault="006B32F1" w:rsidP="006B32F1"/>
    <w:p w14:paraId="177776B6" w14:textId="77777777" w:rsidR="006B32F1" w:rsidRPr="00F22D9B" w:rsidRDefault="006B32F1" w:rsidP="006B32F1">
      <w:pPr>
        <w:ind w:right="-1" w:firstLine="540"/>
        <w:jc w:val="both"/>
        <w:rPr>
          <w:b/>
          <w:bCs/>
        </w:rPr>
      </w:pPr>
      <w:r w:rsidRPr="00F22D9B">
        <w:rPr>
          <w:b/>
          <w:bCs/>
        </w:rPr>
        <w:t>Статья 11. Использование земельных участков и объектов капитального строительства, не соответствующих градостроительному регламенту</w:t>
      </w:r>
    </w:p>
    <w:p w14:paraId="5D11E827" w14:textId="77777777" w:rsidR="006B32F1" w:rsidRPr="00F22D9B" w:rsidRDefault="006B32F1" w:rsidP="006B32F1">
      <w:pPr>
        <w:ind w:right="-1" w:firstLine="540"/>
        <w:jc w:val="both"/>
      </w:pPr>
    </w:p>
    <w:p w14:paraId="1303F750" w14:textId="77777777" w:rsidR="006B32F1" w:rsidRPr="00F22D9B" w:rsidRDefault="006B32F1" w:rsidP="006B32F1">
      <w:pPr>
        <w:ind w:right="-1" w:firstLine="540"/>
        <w:jc w:val="both"/>
      </w:pPr>
      <w:r w:rsidRPr="00F22D9B">
        <w:t>1.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установленному настоящими Правилами землепользования и застройки, являются несоответствующими разрешенному использованию.</w:t>
      </w:r>
    </w:p>
    <w:p w14:paraId="1A33750F" w14:textId="77777777" w:rsidR="006B32F1" w:rsidRPr="00F22D9B" w:rsidRDefault="006B32F1" w:rsidP="006B32F1">
      <w:pPr>
        <w:ind w:right="-1" w:firstLine="540"/>
        <w:jc w:val="both"/>
      </w:pPr>
      <w:r w:rsidRPr="00F22D9B">
        <w:t>2. Земельные участки или объекты капитального строительства, указанные в части 1 настоящей статьи,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человека, окружающей среды, объектов культурного наследия.</w:t>
      </w:r>
    </w:p>
    <w:p w14:paraId="431E6E61" w14:textId="77777777" w:rsidR="006B32F1" w:rsidRPr="00F22D9B" w:rsidRDefault="006B32F1" w:rsidP="006B32F1">
      <w:pPr>
        <w:autoSpaceDE w:val="0"/>
        <w:ind w:firstLine="540"/>
        <w:jc w:val="both"/>
      </w:pPr>
      <w:r w:rsidRPr="00F22D9B">
        <w:t>3. Реконструкция указанных в части 1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14:paraId="017D6658" w14:textId="77777777" w:rsidR="006B32F1" w:rsidRPr="00F22D9B" w:rsidRDefault="006B32F1" w:rsidP="006B32F1">
      <w:pPr>
        <w:autoSpaceDE w:val="0"/>
        <w:ind w:firstLine="540"/>
        <w:jc w:val="both"/>
      </w:pPr>
      <w:r w:rsidRPr="00F22D9B">
        <w:t>4. В случае, если использование указанных в части 1 настоящей статьи земельных участков и объектов капитального строительства продолжается и при этом несет опасность жизни и здоровью человека, окружающей среде, объектам культурного наследия, то в соответствии с федеральными законами может быть наложен запрет на использование таких земельных участков и объектов.</w:t>
      </w:r>
    </w:p>
    <w:p w14:paraId="42CBEF0C" w14:textId="77777777" w:rsidR="006B32F1" w:rsidRPr="00F22D9B" w:rsidRDefault="006B32F1" w:rsidP="006B32F1">
      <w:pPr>
        <w:autoSpaceDE w:val="0"/>
        <w:ind w:firstLine="540"/>
        <w:jc w:val="both"/>
      </w:pPr>
    </w:p>
    <w:p w14:paraId="249E783A" w14:textId="77777777" w:rsidR="006B32F1" w:rsidRPr="00F22D9B" w:rsidRDefault="006B32F1" w:rsidP="006B32F1">
      <w:pPr>
        <w:autoSpaceDE w:val="0"/>
        <w:ind w:firstLine="540"/>
        <w:jc w:val="both"/>
        <w:rPr>
          <w:b/>
        </w:rPr>
      </w:pPr>
      <w:r w:rsidRPr="00F22D9B">
        <w:rPr>
          <w:b/>
        </w:rPr>
        <w:t xml:space="preserve">Статья 12. Использование земельных участков и объектов капитального строительства в зонах с особыми условиями использования территорий </w:t>
      </w:r>
    </w:p>
    <w:p w14:paraId="6E771858" w14:textId="77777777" w:rsidR="006B32F1" w:rsidRPr="00F22D9B" w:rsidRDefault="006B32F1" w:rsidP="006B32F1">
      <w:pPr>
        <w:autoSpaceDE w:val="0"/>
        <w:ind w:firstLine="540"/>
        <w:jc w:val="both"/>
      </w:pPr>
    </w:p>
    <w:p w14:paraId="69EDC88D" w14:textId="77777777" w:rsidR="006B32F1" w:rsidRPr="00F22D9B" w:rsidRDefault="006B32F1" w:rsidP="006B32F1">
      <w:pPr>
        <w:autoSpaceDE w:val="0"/>
        <w:ind w:firstLine="540"/>
        <w:jc w:val="both"/>
      </w:pPr>
      <w:r w:rsidRPr="00F22D9B">
        <w:t xml:space="preserve">1. Границы зон с особыми условиями использования территорий, устанавливаемые в соответствии с действующим законодательством Российской Федерации, отображены на карте градостроительного зонирования настоящих Правил. Границы зон с особыми условиями использования территорий могут не совпадать с границами территориальных зон. </w:t>
      </w:r>
    </w:p>
    <w:p w14:paraId="6233A84E" w14:textId="77777777" w:rsidR="006B32F1" w:rsidRPr="00F22D9B" w:rsidRDefault="006B32F1" w:rsidP="006B32F1">
      <w:pPr>
        <w:autoSpaceDE w:val="0"/>
        <w:ind w:firstLine="540"/>
        <w:jc w:val="both"/>
      </w:pPr>
      <w:r w:rsidRPr="00F22D9B">
        <w:t>2. Осуществление деятельности на земельных участках, расположенных в границах зон с особыми условиями использования территории может быть ограничено в целях защиты жизни и здоровья населения и окружающей среды от вредного воздействия промышленных объектов, объектов транспорта и других объектов, являющихся источниками негативного воздействия на среду обитания и здоровье человека, а также в целях обеспечения безопасной эксплуатации объектов связи, электроэнергетики, трубопроводов и защиты иных охраняемых объектов, сохранения объектов культурного наследия и их территорий, предотвращения неблагоприятных антропогенных воздействий на особо охраняемые природные территории, водные объекты, объекты растительного и животного мира и в иных случаях, установленных федеральными законами.</w:t>
      </w:r>
    </w:p>
    <w:p w14:paraId="72CCA56E" w14:textId="77777777" w:rsidR="006B32F1" w:rsidRPr="00F22D9B" w:rsidRDefault="006B32F1" w:rsidP="006B32F1">
      <w:pPr>
        <w:autoSpaceDE w:val="0"/>
        <w:ind w:firstLine="540"/>
        <w:jc w:val="both"/>
      </w:pPr>
      <w:r w:rsidRPr="00F22D9B">
        <w:t>3. Землепользование и застройка в границах зон с особыми условиями использования территорий осуществляются:</w:t>
      </w:r>
    </w:p>
    <w:p w14:paraId="2FF358C9" w14:textId="77777777" w:rsidR="006B32F1" w:rsidRPr="00F22D9B" w:rsidRDefault="006B32F1" w:rsidP="006B32F1">
      <w:pPr>
        <w:autoSpaceDE w:val="0"/>
        <w:ind w:firstLine="540"/>
        <w:jc w:val="both"/>
      </w:pPr>
      <w:r w:rsidRPr="00F22D9B">
        <w:t>1) с соблюдением запрещений и ограничений, установленных действующим законодательством Российской Федерации, нормами и правилами для зон с особыми условиями использования территорий;</w:t>
      </w:r>
    </w:p>
    <w:p w14:paraId="25A1D92F" w14:textId="77777777" w:rsidR="006B32F1" w:rsidRPr="00F22D9B" w:rsidRDefault="006B32F1" w:rsidP="006B32F1">
      <w:pPr>
        <w:autoSpaceDE w:val="0"/>
        <w:ind w:firstLine="540"/>
        <w:jc w:val="both"/>
      </w:pPr>
      <w:r w:rsidRPr="00F22D9B">
        <w:t>2) с соблюдением требований градостроительных регламентов, установленных настоящими Правилами.</w:t>
      </w:r>
    </w:p>
    <w:p w14:paraId="4D15A276" w14:textId="77777777" w:rsidR="006B32F1" w:rsidRPr="00F22D9B" w:rsidRDefault="006B32F1" w:rsidP="006B32F1">
      <w:pPr>
        <w:autoSpaceDE w:val="0"/>
        <w:ind w:firstLine="540"/>
        <w:jc w:val="both"/>
      </w:pPr>
    </w:p>
    <w:p w14:paraId="52066028" w14:textId="77777777" w:rsidR="006B32F1" w:rsidRPr="00F22D9B" w:rsidRDefault="006B32F1" w:rsidP="006B32F1">
      <w:pPr>
        <w:keepNext/>
        <w:tabs>
          <w:tab w:val="left" w:pos="0"/>
        </w:tabs>
        <w:spacing w:before="180" w:after="60"/>
        <w:jc w:val="center"/>
        <w:outlineLvl w:val="1"/>
        <w:rPr>
          <w:b/>
          <w:bCs/>
          <w:iCs/>
          <w:lang w:eastAsia="x-none"/>
        </w:rPr>
      </w:pPr>
      <w:r w:rsidRPr="00F22D9B">
        <w:rPr>
          <w:b/>
          <w:bCs/>
          <w:iCs/>
          <w:lang w:eastAsia="x-none"/>
        </w:rPr>
        <w:br w:type="page"/>
      </w:r>
      <w:r w:rsidRPr="00F22D9B">
        <w:rPr>
          <w:b/>
          <w:bCs/>
          <w:iCs/>
          <w:lang w:eastAsia="x-none"/>
        </w:rPr>
        <w:lastRenderedPageBreak/>
        <w:t xml:space="preserve">Глава 4. ПУБЛИЧНЫЕ СЛУШАНИЯ ПО ВОПРОСАМ ЗЕМЛЕПОЛЬЗОВАНИЯ </w:t>
      </w:r>
      <w:r w:rsidRPr="00F22D9B">
        <w:rPr>
          <w:b/>
          <w:bCs/>
          <w:iCs/>
          <w:lang w:eastAsia="x-none"/>
        </w:rPr>
        <w:br/>
        <w:t>И ЗАСТРОЙКИ</w:t>
      </w:r>
    </w:p>
    <w:p w14:paraId="59A3CFD2" w14:textId="77777777" w:rsidR="006B32F1" w:rsidRPr="00F22D9B" w:rsidRDefault="006B32F1" w:rsidP="006B32F1">
      <w:pPr>
        <w:spacing w:line="276" w:lineRule="auto"/>
        <w:ind w:firstLine="709"/>
        <w:jc w:val="both"/>
        <w:rPr>
          <w:lang w:val="x-none" w:eastAsia="x-none"/>
        </w:rPr>
      </w:pPr>
    </w:p>
    <w:p w14:paraId="7C689DB4" w14:textId="77777777" w:rsidR="006B32F1" w:rsidRPr="00F22D9B" w:rsidRDefault="006B32F1" w:rsidP="006B32F1">
      <w:pPr>
        <w:spacing w:line="276" w:lineRule="auto"/>
        <w:ind w:firstLine="709"/>
        <w:jc w:val="both"/>
        <w:rPr>
          <w:b/>
          <w:lang w:val="x-none" w:eastAsia="x-none"/>
        </w:rPr>
      </w:pPr>
      <w:r w:rsidRPr="00F22D9B">
        <w:rPr>
          <w:b/>
          <w:lang w:val="x-none" w:eastAsia="x-none"/>
        </w:rPr>
        <w:t>Статья 1</w:t>
      </w:r>
      <w:r w:rsidRPr="00F22D9B">
        <w:rPr>
          <w:b/>
          <w:lang w:eastAsia="x-none"/>
        </w:rPr>
        <w:t>3</w:t>
      </w:r>
      <w:r w:rsidRPr="00F22D9B">
        <w:rPr>
          <w:b/>
          <w:lang w:val="x-none" w:eastAsia="x-none"/>
        </w:rPr>
        <w:t>. Общие положения о проведении публичных слушаний по вопросам землепользования и застройки</w:t>
      </w:r>
    </w:p>
    <w:p w14:paraId="5476EA3E" w14:textId="77777777" w:rsidR="006B32F1" w:rsidRPr="00F22D9B" w:rsidRDefault="006B32F1" w:rsidP="006B32F1">
      <w:pPr>
        <w:spacing w:line="276" w:lineRule="auto"/>
        <w:ind w:firstLine="709"/>
        <w:jc w:val="both"/>
        <w:rPr>
          <w:bCs/>
          <w:lang w:val="x-none" w:eastAsia="x-none"/>
        </w:rPr>
      </w:pPr>
    </w:p>
    <w:p w14:paraId="71051D12" w14:textId="77777777" w:rsidR="006B32F1" w:rsidRPr="00F22D9B" w:rsidRDefault="006B32F1" w:rsidP="006B32F1">
      <w:pPr>
        <w:autoSpaceDE w:val="0"/>
        <w:autoSpaceDN w:val="0"/>
        <w:adjustRightInd w:val="0"/>
        <w:ind w:firstLine="540"/>
        <w:jc w:val="both"/>
        <w:rPr>
          <w:bCs/>
        </w:rPr>
      </w:pPr>
      <w:r w:rsidRPr="00F22D9B">
        <w:rPr>
          <w:bCs/>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а также для привлечения населения городского поселения к участию в процессе разработки и принятия градостроительных решений обязательному рассмотрению на публичных слушаниях подлежат:</w:t>
      </w:r>
    </w:p>
    <w:p w14:paraId="6C391F7E" w14:textId="77777777" w:rsidR="006B32F1" w:rsidRPr="00F22D9B" w:rsidRDefault="006B32F1" w:rsidP="006B32F1">
      <w:pPr>
        <w:autoSpaceDE w:val="0"/>
        <w:autoSpaceDN w:val="0"/>
        <w:adjustRightInd w:val="0"/>
        <w:ind w:firstLine="540"/>
        <w:jc w:val="both"/>
        <w:rPr>
          <w:bCs/>
        </w:rPr>
      </w:pPr>
      <w:r w:rsidRPr="00F22D9B">
        <w:rPr>
          <w:bCs/>
        </w:rPr>
        <w:t>1) проект генерального плана городского поселения, а также проект внесения изменений в генеральный план городского поселения;</w:t>
      </w:r>
    </w:p>
    <w:p w14:paraId="667A0A99" w14:textId="77777777" w:rsidR="006B32F1" w:rsidRPr="00F22D9B" w:rsidRDefault="006B32F1" w:rsidP="006B32F1">
      <w:pPr>
        <w:autoSpaceDE w:val="0"/>
        <w:autoSpaceDN w:val="0"/>
        <w:adjustRightInd w:val="0"/>
        <w:ind w:firstLine="540"/>
        <w:jc w:val="both"/>
        <w:rPr>
          <w:bCs/>
        </w:rPr>
      </w:pPr>
      <w:r w:rsidRPr="00F22D9B">
        <w:rPr>
          <w:bCs/>
        </w:rPr>
        <w:t>2) проект правил землепользования и застройки городского поселения, а также проект о внесении изменений в правила землепользования и застройки городского поселения;</w:t>
      </w:r>
    </w:p>
    <w:p w14:paraId="72F58A16" w14:textId="77777777" w:rsidR="006B32F1" w:rsidRPr="00F22D9B" w:rsidRDefault="006B32F1" w:rsidP="006B32F1">
      <w:pPr>
        <w:autoSpaceDE w:val="0"/>
        <w:autoSpaceDN w:val="0"/>
        <w:adjustRightInd w:val="0"/>
        <w:ind w:firstLine="540"/>
        <w:jc w:val="both"/>
        <w:rPr>
          <w:bCs/>
        </w:rPr>
      </w:pPr>
      <w:r w:rsidRPr="00F22D9B">
        <w:rPr>
          <w:bCs/>
        </w:rPr>
        <w:t>3) проекты планировки территорий и проекты межевания территорий;</w:t>
      </w:r>
    </w:p>
    <w:p w14:paraId="50BF6D85" w14:textId="77777777" w:rsidR="006B32F1" w:rsidRPr="00F22D9B" w:rsidRDefault="006B32F1" w:rsidP="006B32F1">
      <w:pPr>
        <w:autoSpaceDE w:val="0"/>
        <w:autoSpaceDN w:val="0"/>
        <w:adjustRightInd w:val="0"/>
        <w:ind w:firstLine="540"/>
        <w:jc w:val="both"/>
        <w:rPr>
          <w:bCs/>
        </w:rPr>
      </w:pPr>
      <w:r w:rsidRPr="00F22D9B">
        <w:rPr>
          <w:bCs/>
        </w:rPr>
        <w:t>4) вопросы о предоставлении разрешений на условно разрешенный вид использования земельных участков или объектов капитального строительства;</w:t>
      </w:r>
    </w:p>
    <w:p w14:paraId="5AD96726" w14:textId="77777777" w:rsidR="006B32F1" w:rsidRPr="00F22D9B" w:rsidRDefault="006B32F1" w:rsidP="006B32F1">
      <w:pPr>
        <w:autoSpaceDE w:val="0"/>
        <w:autoSpaceDN w:val="0"/>
        <w:adjustRightInd w:val="0"/>
        <w:ind w:firstLine="540"/>
        <w:jc w:val="both"/>
        <w:rPr>
          <w:bCs/>
        </w:rPr>
      </w:pPr>
      <w:r w:rsidRPr="00F22D9B">
        <w:rPr>
          <w:bCs/>
        </w:rPr>
        <w:t>5) вопросы о предоставлении разрешений на отклонение от предельных параметров разрешенного строительства, реконструкции объектов капитального строительства.</w:t>
      </w:r>
    </w:p>
    <w:p w14:paraId="615702DB" w14:textId="77777777" w:rsidR="006B32F1" w:rsidRPr="00F22D9B" w:rsidRDefault="006B32F1" w:rsidP="006B32F1">
      <w:pPr>
        <w:widowControl w:val="0"/>
        <w:autoSpaceDE w:val="0"/>
        <w:ind w:firstLine="540"/>
        <w:jc w:val="both"/>
      </w:pPr>
    </w:p>
    <w:p w14:paraId="62157488" w14:textId="77777777" w:rsidR="006B32F1" w:rsidRPr="00F22D9B" w:rsidRDefault="006B32F1" w:rsidP="006B32F1">
      <w:pPr>
        <w:widowControl w:val="0"/>
        <w:autoSpaceDE w:val="0"/>
        <w:ind w:firstLine="540"/>
        <w:jc w:val="both"/>
      </w:pPr>
      <w:r w:rsidRPr="00F22D9B">
        <w:t>2. Публичные слушания проводятся в целях обсуждения муниципальных правовых актов в области землепользования и застройки, привлечения населения городского поселения к участию в принятии градостроительных решений, предупреждения нарушений прав и законных интересов граждан, соблюдения прав и законных интересов правообладателей земельных участков и объектов капитального строительства.</w:t>
      </w:r>
    </w:p>
    <w:p w14:paraId="6C24719A" w14:textId="77777777" w:rsidR="006B32F1" w:rsidRPr="00F22D9B" w:rsidRDefault="006B32F1" w:rsidP="006B32F1">
      <w:pPr>
        <w:widowControl w:val="0"/>
        <w:autoSpaceDE w:val="0"/>
        <w:ind w:firstLine="540"/>
        <w:jc w:val="both"/>
      </w:pPr>
      <w:r w:rsidRPr="00F22D9B">
        <w:t xml:space="preserve">3. Документами публичных слушаний являются протокол публичных слушаний и заключение о результатах публичных слушаний. </w:t>
      </w:r>
    </w:p>
    <w:p w14:paraId="4D2705E0" w14:textId="6D375782" w:rsidR="006B32F1" w:rsidRPr="00F22D9B" w:rsidRDefault="006B32F1" w:rsidP="006B32F1">
      <w:pPr>
        <w:ind w:firstLine="540"/>
        <w:jc w:val="both"/>
        <w:rPr>
          <w:rFonts w:eastAsia="Calibri"/>
          <w:lang w:eastAsia="en-US"/>
        </w:rPr>
      </w:pPr>
      <w:r w:rsidRPr="00F22D9B">
        <w:rPr>
          <w:sz w:val="20"/>
          <w:szCs w:val="20"/>
        </w:rPr>
        <w:t xml:space="preserve">4. </w:t>
      </w:r>
      <w:r w:rsidRPr="00F22D9B">
        <w:t xml:space="preserve">Нормативно-правовую основу организации и проведения публичных слушаний составляют Конституция Российской Федерации, Градостроительный кодекс Российской Федерации, Федеральный закон от 06.10.2003 № 131-ФЗ «Об общих принципах организации местного самоуправления в Российской Федерации», иные федеральные законы, </w:t>
      </w:r>
      <w:r w:rsidR="00C9061C" w:rsidRPr="0028629C">
        <w:t>нормативно правовые акты представительного органа Моздокского городского поселения</w:t>
      </w:r>
      <w:r w:rsidR="0028629C" w:rsidRPr="0028629C">
        <w:t>.</w:t>
      </w:r>
    </w:p>
    <w:p w14:paraId="6D192FA0" w14:textId="77777777" w:rsidR="006B32F1" w:rsidRPr="00F22D9B" w:rsidRDefault="006B32F1" w:rsidP="006B32F1">
      <w:pPr>
        <w:autoSpaceDE w:val="0"/>
        <w:autoSpaceDN w:val="0"/>
        <w:adjustRightInd w:val="0"/>
        <w:ind w:firstLine="540"/>
        <w:jc w:val="both"/>
        <w:rPr>
          <w:bCs/>
        </w:rPr>
      </w:pPr>
      <w:r w:rsidRPr="00F22D9B">
        <w:rPr>
          <w:bCs/>
        </w:rPr>
        <w:t>5. Финансирование проведения публичных слушаний осуществляется за счет средств местного бюджета, за исключением случаев проведения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а также предоставления разрешения на отклонение от предельных параметров разрешенного строительства, реконструкции объектов капитального строительства. В указанных случаях расходы, связанные с организацией и проведением публичных слушаний, несут заинтересованные физические и юридические лица.</w:t>
      </w:r>
    </w:p>
    <w:p w14:paraId="7A44F160" w14:textId="77777777" w:rsidR="006B32F1" w:rsidRPr="00F22D9B" w:rsidRDefault="006B32F1" w:rsidP="006B32F1">
      <w:pPr>
        <w:autoSpaceDE w:val="0"/>
        <w:autoSpaceDN w:val="0"/>
        <w:adjustRightInd w:val="0"/>
        <w:ind w:firstLine="540"/>
        <w:jc w:val="both"/>
        <w:rPr>
          <w:bCs/>
        </w:rPr>
      </w:pPr>
    </w:p>
    <w:p w14:paraId="41ECF193" w14:textId="77777777" w:rsidR="006B32F1" w:rsidRDefault="006B32F1" w:rsidP="006B32F1">
      <w:pPr>
        <w:autoSpaceDE w:val="0"/>
        <w:autoSpaceDN w:val="0"/>
        <w:adjustRightInd w:val="0"/>
        <w:ind w:firstLine="540"/>
        <w:jc w:val="both"/>
        <w:rPr>
          <w:b/>
          <w:bCs/>
        </w:rPr>
      </w:pPr>
      <w:r w:rsidRPr="00F22D9B">
        <w:rPr>
          <w:b/>
          <w:bCs/>
        </w:rPr>
        <w:t>Статья 14. Сроки проведения публичных слушаний по вопросам землепользования и застройки</w:t>
      </w:r>
    </w:p>
    <w:p w14:paraId="39FC7E6D" w14:textId="77777777" w:rsidR="006B32F1" w:rsidRPr="00084B71" w:rsidRDefault="006B32F1" w:rsidP="006B32F1">
      <w:pPr>
        <w:autoSpaceDE w:val="0"/>
        <w:autoSpaceDN w:val="0"/>
        <w:adjustRightInd w:val="0"/>
        <w:ind w:firstLine="540"/>
        <w:jc w:val="both"/>
        <w:rPr>
          <w:b/>
          <w:bCs/>
        </w:rPr>
      </w:pPr>
    </w:p>
    <w:p w14:paraId="268AF643" w14:textId="77777777" w:rsidR="006B32F1" w:rsidRPr="00F22D9B" w:rsidRDefault="006B32F1" w:rsidP="006B32F1">
      <w:pPr>
        <w:widowControl w:val="0"/>
        <w:tabs>
          <w:tab w:val="left" w:pos="10260"/>
        </w:tabs>
        <w:autoSpaceDE w:val="0"/>
        <w:ind w:firstLine="540"/>
        <w:jc w:val="both"/>
      </w:pPr>
      <w:r w:rsidRPr="00F22D9B">
        <w:t xml:space="preserve">1. Срок проведения публичных слушаний по проекту генерального плана городского поселения, а также проекту внесения изменений в генеральный план городского поселения с момента оповещения жителей городского поселения о времени и месте их проведения до дня опубликования заключения о результатах публичных слушаний составляет </w:t>
      </w:r>
      <w:r>
        <w:t>не менее 1 и не более 3-х</w:t>
      </w:r>
      <w:r w:rsidRPr="00F22D9B">
        <w:t xml:space="preserve"> месяц</w:t>
      </w:r>
      <w:r>
        <w:t>ев</w:t>
      </w:r>
      <w:r w:rsidRPr="00F22D9B">
        <w:t>.</w:t>
      </w:r>
    </w:p>
    <w:p w14:paraId="4E292F08" w14:textId="0D49CB0F" w:rsidR="007C61A5" w:rsidRDefault="006B32F1" w:rsidP="006B32F1">
      <w:pPr>
        <w:widowControl w:val="0"/>
        <w:tabs>
          <w:tab w:val="left" w:pos="10260"/>
        </w:tabs>
        <w:autoSpaceDE w:val="0"/>
        <w:ind w:firstLine="540"/>
        <w:jc w:val="both"/>
        <w:rPr>
          <w:color w:val="00B050"/>
        </w:rPr>
      </w:pPr>
      <w:r w:rsidRPr="00F22D9B">
        <w:t xml:space="preserve">2. Продолжительность публичных слушания по </w:t>
      </w:r>
      <w:r>
        <w:t>внесению изменений в</w:t>
      </w:r>
      <w:r w:rsidRPr="00F22D9B">
        <w:t xml:space="preserve"> правил</w:t>
      </w:r>
      <w:r>
        <w:t>а</w:t>
      </w:r>
      <w:r w:rsidRPr="00F22D9B">
        <w:t xml:space="preserve"> землепользования и застройки городского поселения</w:t>
      </w:r>
      <w:r>
        <w:t xml:space="preserve">, </w:t>
      </w:r>
      <w:r w:rsidRPr="00F22D9B">
        <w:t xml:space="preserve">составляет не менее двух и не более </w:t>
      </w:r>
      <w:r w:rsidRPr="00F22D9B">
        <w:lastRenderedPageBreak/>
        <w:t xml:space="preserve">четырёх месяцев </w:t>
      </w:r>
      <w:r w:rsidR="007C61A5" w:rsidRPr="0028629C">
        <w:t>с момента оповещения жителей до дня опубликования заключения о результатах публичных слушаний</w:t>
      </w:r>
      <w:r w:rsidR="0028629C" w:rsidRPr="0028629C">
        <w:t>.</w:t>
      </w:r>
      <w:r w:rsidRPr="0028629C">
        <w:rPr>
          <w:color w:val="00B050"/>
        </w:rPr>
        <w:t xml:space="preserve"> </w:t>
      </w:r>
    </w:p>
    <w:p w14:paraId="3C1639F0" w14:textId="090CE13A" w:rsidR="006B32F1" w:rsidRPr="00F22D9B" w:rsidRDefault="006B32F1" w:rsidP="006B32F1">
      <w:pPr>
        <w:widowControl w:val="0"/>
        <w:tabs>
          <w:tab w:val="left" w:pos="10260"/>
        </w:tabs>
        <w:autoSpaceDE w:val="0"/>
        <w:ind w:firstLine="540"/>
        <w:jc w:val="both"/>
      </w:pPr>
      <w:r w:rsidRPr="00F22D9B">
        <w:t>В случае подготовки проекта внесения изменений в настоящие Правила применительно к части территории городского поселения или в части внесения изменений в градостроительный регламент, установленный для конкретной территориальной зоны, срок проведения публичных слушаний не может быть более одного месяца.</w:t>
      </w:r>
    </w:p>
    <w:p w14:paraId="3BB97E9C" w14:textId="77777777" w:rsidR="006B32F1" w:rsidRPr="00F22D9B" w:rsidRDefault="006B32F1" w:rsidP="006B32F1">
      <w:pPr>
        <w:widowControl w:val="0"/>
        <w:tabs>
          <w:tab w:val="left" w:pos="10260"/>
        </w:tabs>
        <w:autoSpaceDE w:val="0"/>
        <w:ind w:firstLine="540"/>
        <w:jc w:val="both"/>
      </w:pPr>
      <w:r w:rsidRPr="00F22D9B">
        <w:t xml:space="preserve">3. Срок проведения публичных слушаний по проектам планировки территории и проектам межевания территории составляет </w:t>
      </w:r>
      <w:r>
        <w:t>не менее 1 и не более 3-х</w:t>
      </w:r>
      <w:r w:rsidRPr="00F22D9B">
        <w:t xml:space="preserve"> месяц</w:t>
      </w:r>
      <w:r>
        <w:t xml:space="preserve">ев </w:t>
      </w:r>
      <w:r w:rsidRPr="00F22D9B">
        <w:t>со дня оповещения жителей городского поселения о времени и месте их проведения до дня опубликования заключения о результатах публичных слушаний.</w:t>
      </w:r>
    </w:p>
    <w:p w14:paraId="563AF904" w14:textId="77777777" w:rsidR="006B32F1" w:rsidRPr="00F22D9B" w:rsidRDefault="006B32F1" w:rsidP="006B32F1">
      <w:pPr>
        <w:widowControl w:val="0"/>
        <w:tabs>
          <w:tab w:val="left" w:pos="10260"/>
        </w:tabs>
        <w:autoSpaceDE w:val="0"/>
        <w:ind w:firstLine="540"/>
        <w:jc w:val="both"/>
      </w:pPr>
      <w:r w:rsidRPr="00F22D9B">
        <w:t>4. Срок проведения публичных слушаний по вопросу о предоставлении разрешения на отклонение от предельных параметров разрешённого строительства, реконструкции объектов капитального строительства, а также по вопросу о предоставлении разрешения на условно разрешённый вид использования земельного участка или объекта капитального строительства не может быть более одного месяца с момента оповещения жителей городского поселения о времени и месте их проведения до дня опубликования заключения о результатах публичных слушаний.</w:t>
      </w:r>
    </w:p>
    <w:p w14:paraId="2F700032" w14:textId="77777777" w:rsidR="006B32F1" w:rsidRPr="00F22D9B" w:rsidRDefault="006B32F1" w:rsidP="006B32F1">
      <w:pPr>
        <w:autoSpaceDE w:val="0"/>
        <w:autoSpaceDN w:val="0"/>
        <w:adjustRightInd w:val="0"/>
        <w:ind w:firstLine="540"/>
        <w:jc w:val="both"/>
        <w:rPr>
          <w:b/>
        </w:rPr>
      </w:pPr>
    </w:p>
    <w:p w14:paraId="76C44DA9" w14:textId="77777777" w:rsidR="006B32F1" w:rsidRPr="00F22D9B" w:rsidRDefault="006B32F1" w:rsidP="006B32F1">
      <w:pPr>
        <w:autoSpaceDE w:val="0"/>
        <w:autoSpaceDN w:val="0"/>
        <w:adjustRightInd w:val="0"/>
        <w:ind w:firstLine="540"/>
        <w:jc w:val="both"/>
        <w:rPr>
          <w:b/>
          <w:bCs/>
        </w:rPr>
      </w:pPr>
      <w:r w:rsidRPr="00F22D9B">
        <w:rPr>
          <w:b/>
        </w:rPr>
        <w:t xml:space="preserve">Статья 15. </w:t>
      </w:r>
      <w:r w:rsidRPr="00F22D9B">
        <w:rPr>
          <w:b/>
          <w:bCs/>
        </w:rPr>
        <w:t xml:space="preserve">Порядок организации и проведения публичных слушаний по вопросам землепользования и застройки </w:t>
      </w:r>
    </w:p>
    <w:p w14:paraId="63E441E1" w14:textId="77777777" w:rsidR="006B32F1" w:rsidRPr="00F22D9B" w:rsidRDefault="006B32F1" w:rsidP="006B32F1">
      <w:pPr>
        <w:autoSpaceDE w:val="0"/>
        <w:autoSpaceDN w:val="0"/>
        <w:adjustRightInd w:val="0"/>
        <w:ind w:firstLine="540"/>
        <w:jc w:val="both"/>
        <w:rPr>
          <w:b/>
          <w:bCs/>
        </w:rPr>
      </w:pPr>
    </w:p>
    <w:p w14:paraId="5A737FA3" w14:textId="32AB9431" w:rsidR="006B32F1" w:rsidRPr="007C61A5" w:rsidRDefault="006B32F1" w:rsidP="007C61A5">
      <w:pPr>
        <w:widowControl w:val="0"/>
        <w:autoSpaceDE w:val="0"/>
        <w:autoSpaceDN w:val="0"/>
        <w:adjustRightInd w:val="0"/>
        <w:ind w:firstLine="540"/>
        <w:jc w:val="both"/>
        <w:rPr>
          <w:bCs/>
          <w:color w:val="00B050"/>
        </w:rPr>
      </w:pPr>
      <w:r w:rsidRPr="00F22D9B">
        <w:rPr>
          <w:bCs/>
        </w:rPr>
        <w:t xml:space="preserve">Порядок организации и проведения публичных слушаний по вопросам землепользования и застройки на территории городского поселения определяется </w:t>
      </w:r>
      <w:r w:rsidR="007C61A5" w:rsidRPr="0028629C">
        <w:rPr>
          <w:rFonts w:eastAsia="Calibri"/>
          <w:lang w:eastAsia="en-US"/>
        </w:rPr>
        <w:t>нормативно правовым актом представительного органа Моздокского городского поселения</w:t>
      </w:r>
      <w:r w:rsidR="0028629C" w:rsidRPr="0028629C">
        <w:rPr>
          <w:rFonts w:eastAsia="Calibri"/>
          <w:lang w:eastAsia="en-US"/>
        </w:rPr>
        <w:t>.</w:t>
      </w:r>
    </w:p>
    <w:p w14:paraId="1BF47598" w14:textId="77777777" w:rsidR="006B32F1" w:rsidRPr="00F22D9B" w:rsidRDefault="006B32F1" w:rsidP="006B32F1">
      <w:pPr>
        <w:keepNext/>
        <w:tabs>
          <w:tab w:val="left" w:pos="1134"/>
          <w:tab w:val="left" w:pos="1276"/>
        </w:tabs>
        <w:spacing w:before="180" w:after="60"/>
        <w:ind w:left="1134" w:hanging="567"/>
        <w:jc w:val="center"/>
        <w:outlineLvl w:val="1"/>
        <w:rPr>
          <w:b/>
          <w:bCs/>
          <w:iCs/>
          <w:lang w:eastAsia="x-none"/>
        </w:rPr>
      </w:pPr>
      <w:bookmarkStart w:id="8" w:name="_Toc468453609"/>
      <w:bookmarkStart w:id="9" w:name="_Toc468458496"/>
      <w:bookmarkStart w:id="10" w:name="_Toc468459459"/>
      <w:bookmarkStart w:id="11" w:name="_Toc468459934"/>
      <w:bookmarkStart w:id="12" w:name="_Toc468460812"/>
      <w:bookmarkStart w:id="13" w:name="_Toc468464688"/>
      <w:bookmarkStart w:id="14" w:name="_Toc468466534"/>
      <w:bookmarkStart w:id="15" w:name="_Toc468466936"/>
      <w:bookmarkStart w:id="16" w:name="_Toc468469360"/>
      <w:bookmarkStart w:id="17" w:name="_Toc468469956"/>
      <w:bookmarkStart w:id="18" w:name="_Toc468471224"/>
      <w:bookmarkStart w:id="19" w:name="_Toc468471330"/>
      <w:bookmarkStart w:id="20" w:name="_Toc468475111"/>
      <w:bookmarkStart w:id="21" w:name="_Toc468491051"/>
      <w:bookmarkStart w:id="22" w:name="_Toc468533842"/>
      <w:bookmarkStart w:id="23" w:name="_Toc449446986"/>
      <w:bookmarkStart w:id="24" w:name="_Toc449517850"/>
      <w:bookmarkStart w:id="25" w:name="_Toc449622216"/>
      <w:bookmarkStart w:id="26" w:name="_Toc449708181"/>
      <w:bookmarkStart w:id="27" w:name="_Toc449708435"/>
      <w:bookmarkStart w:id="28" w:name="_Toc449716063"/>
      <w:bookmarkStart w:id="29" w:name="_Toc428285060"/>
      <w:bookmarkStart w:id="30" w:name="_Toc428285057"/>
      <w:bookmarkStart w:id="31" w:name="_Toc449446984"/>
      <w:bookmarkStart w:id="32" w:name="_Toc449517848"/>
      <w:bookmarkStart w:id="33" w:name="_Toc449622214"/>
      <w:bookmarkStart w:id="34" w:name="_Toc449708179"/>
      <w:bookmarkStart w:id="35" w:name="_Toc449708433"/>
      <w:bookmarkStart w:id="36" w:name="_Toc449716061"/>
      <w:r w:rsidRPr="00F22D9B">
        <w:rPr>
          <w:b/>
          <w:bCs/>
          <w:iCs/>
          <w:lang w:eastAsia="x-none"/>
        </w:rPr>
        <w:t xml:space="preserve">Глава 5. </w:t>
      </w: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sidRPr="00F22D9B">
        <w:rPr>
          <w:b/>
          <w:bCs/>
          <w:iCs/>
          <w:lang w:eastAsia="x-none"/>
        </w:rPr>
        <w:t>ЗАКЛЮЧИТЕЛЬНЫЕ ПОЛОЖЕНИЯ</w:t>
      </w:r>
    </w:p>
    <w:p w14:paraId="0C5018D8" w14:textId="77777777" w:rsidR="006B32F1" w:rsidRPr="00F22D9B" w:rsidRDefault="006B32F1" w:rsidP="006B32F1">
      <w:pPr>
        <w:spacing w:line="276" w:lineRule="auto"/>
        <w:ind w:firstLine="709"/>
        <w:jc w:val="both"/>
        <w:rPr>
          <w:lang w:val="x-none" w:eastAsia="x-none"/>
        </w:rPr>
      </w:pPr>
    </w:p>
    <w:p w14:paraId="77D5DB06" w14:textId="77777777" w:rsidR="006B32F1" w:rsidRPr="00F22D9B" w:rsidRDefault="006B32F1" w:rsidP="006B32F1">
      <w:pPr>
        <w:spacing w:line="276" w:lineRule="auto"/>
        <w:ind w:firstLine="709"/>
        <w:jc w:val="both"/>
        <w:rPr>
          <w:b/>
          <w:lang w:eastAsia="x-none"/>
        </w:rPr>
      </w:pPr>
      <w:r w:rsidRPr="00F22D9B">
        <w:rPr>
          <w:b/>
          <w:lang w:val="x-none" w:eastAsia="x-none"/>
        </w:rPr>
        <w:t>Статья 1</w:t>
      </w:r>
      <w:r w:rsidRPr="00F22D9B">
        <w:rPr>
          <w:b/>
          <w:lang w:eastAsia="x-none"/>
        </w:rPr>
        <w:t>6</w:t>
      </w:r>
      <w:r w:rsidRPr="00F22D9B">
        <w:rPr>
          <w:b/>
          <w:lang w:val="x-none" w:eastAsia="x-none"/>
        </w:rPr>
        <w:t xml:space="preserve">. Порядок внесения изменений в </w:t>
      </w:r>
      <w:r w:rsidRPr="00F22D9B">
        <w:rPr>
          <w:b/>
          <w:lang w:eastAsia="x-none"/>
        </w:rPr>
        <w:t>Правила</w:t>
      </w:r>
      <w:r w:rsidRPr="00F22D9B">
        <w:rPr>
          <w:b/>
          <w:lang w:val="x-none" w:eastAsia="x-none"/>
        </w:rPr>
        <w:t xml:space="preserve"> землепользования и застройки Моздокского городского поселения</w:t>
      </w:r>
    </w:p>
    <w:p w14:paraId="62407D19" w14:textId="77777777" w:rsidR="006B32F1" w:rsidRPr="00F22D9B" w:rsidRDefault="006B32F1" w:rsidP="006B32F1">
      <w:pPr>
        <w:spacing w:line="276" w:lineRule="auto"/>
        <w:ind w:firstLine="709"/>
        <w:jc w:val="both"/>
        <w:rPr>
          <w:lang w:val="x-none" w:eastAsia="x-none"/>
        </w:rPr>
      </w:pPr>
    </w:p>
    <w:p w14:paraId="5F0C151A" w14:textId="4C01BD89" w:rsidR="006B32F1" w:rsidRPr="00F22D9B" w:rsidRDefault="006B32F1" w:rsidP="006B32F1">
      <w:pPr>
        <w:ind w:firstLine="709"/>
        <w:jc w:val="both"/>
        <w:rPr>
          <w:bCs/>
          <w:lang w:val="x-none"/>
        </w:rPr>
      </w:pPr>
      <w:r w:rsidRPr="00F22D9B">
        <w:rPr>
          <w:bCs/>
          <w:lang w:val="x-none"/>
        </w:rPr>
        <w:t xml:space="preserve">1. Изменениями настоящих Правил считаются любые изменения текста Правил, </w:t>
      </w:r>
      <w:r w:rsidR="007C61A5">
        <w:rPr>
          <w:bCs/>
        </w:rPr>
        <w:t xml:space="preserve">схемы </w:t>
      </w:r>
      <w:r w:rsidRPr="00F22D9B">
        <w:rPr>
          <w:bCs/>
          <w:lang w:val="x-none"/>
        </w:rPr>
        <w:t>градостроительного зонирования либо градостроительных регламентов.</w:t>
      </w:r>
    </w:p>
    <w:p w14:paraId="6D926B4C" w14:textId="77777777" w:rsidR="006B32F1" w:rsidRPr="00F22D9B" w:rsidRDefault="006B32F1" w:rsidP="006B32F1">
      <w:pPr>
        <w:ind w:firstLine="709"/>
        <w:jc w:val="both"/>
        <w:rPr>
          <w:bCs/>
        </w:rPr>
      </w:pPr>
      <w:r w:rsidRPr="00F22D9B">
        <w:rPr>
          <w:bCs/>
        </w:rPr>
        <w:t>2. Основаниями для рассмотрения вопроса о внесении изменений в Правила землепользования и застройки являются:</w:t>
      </w:r>
    </w:p>
    <w:p w14:paraId="252B2F2F" w14:textId="77777777" w:rsidR="006B32F1" w:rsidRPr="00F22D9B" w:rsidRDefault="006B32F1" w:rsidP="006B32F1">
      <w:pPr>
        <w:ind w:firstLine="709"/>
        <w:jc w:val="both"/>
        <w:rPr>
          <w:bCs/>
        </w:rPr>
      </w:pPr>
      <w:r w:rsidRPr="00F22D9B">
        <w:rPr>
          <w:bCs/>
        </w:rPr>
        <w:t>1) несоответствие Правил землепользования и застройки генеральному плану городского поселения, возникшее в результате внесения в генеральный план изменений;</w:t>
      </w:r>
    </w:p>
    <w:p w14:paraId="04BDD932" w14:textId="77777777" w:rsidR="006B32F1" w:rsidRPr="00F22D9B" w:rsidRDefault="006B32F1" w:rsidP="006B32F1">
      <w:pPr>
        <w:ind w:firstLine="709"/>
        <w:jc w:val="both"/>
        <w:rPr>
          <w:bCs/>
        </w:rPr>
      </w:pPr>
      <w:r w:rsidRPr="00F22D9B">
        <w:rPr>
          <w:bCs/>
        </w:rPr>
        <w:t>2) поступление предложений об изменении границ территориальных зон, изменении градостроительных регламентов.</w:t>
      </w:r>
    </w:p>
    <w:p w14:paraId="024212B5" w14:textId="77777777" w:rsidR="006B32F1" w:rsidRPr="00F22D9B" w:rsidRDefault="006B32F1" w:rsidP="006B32F1">
      <w:pPr>
        <w:ind w:firstLine="709"/>
        <w:jc w:val="both"/>
        <w:rPr>
          <w:bCs/>
        </w:rPr>
      </w:pPr>
      <w:r w:rsidRPr="00F22D9B">
        <w:rPr>
          <w:bCs/>
        </w:rPr>
        <w:t>3. С предложениями о внесении изменений в Правила землепользования и застройки могут выступать:</w:t>
      </w:r>
    </w:p>
    <w:p w14:paraId="3BD45E6E" w14:textId="77777777" w:rsidR="006B32F1" w:rsidRPr="00F22D9B" w:rsidRDefault="006B32F1" w:rsidP="006B32F1">
      <w:pPr>
        <w:ind w:firstLine="709"/>
        <w:jc w:val="both"/>
        <w:rPr>
          <w:bCs/>
        </w:rPr>
      </w:pPr>
      <w:r w:rsidRPr="00F22D9B">
        <w:rPr>
          <w:bCs/>
        </w:rPr>
        <w:t>1) федеральные органы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14:paraId="5D377009" w14:textId="77777777" w:rsidR="006B32F1" w:rsidRPr="00F22D9B" w:rsidRDefault="006B32F1" w:rsidP="006B32F1">
      <w:pPr>
        <w:ind w:firstLine="709"/>
        <w:jc w:val="both"/>
        <w:rPr>
          <w:bCs/>
        </w:rPr>
      </w:pPr>
      <w:r w:rsidRPr="00F22D9B">
        <w:rPr>
          <w:bCs/>
        </w:rPr>
        <w:t xml:space="preserve">2) органы исполнительной власти </w:t>
      </w:r>
      <w:r w:rsidRPr="00180C04">
        <w:rPr>
          <w:lang w:eastAsia="x-none"/>
        </w:rPr>
        <w:t>Республики Северная Осетия-Алания</w:t>
      </w:r>
      <w:r w:rsidRPr="00180C04">
        <w:rPr>
          <w:bCs/>
        </w:rPr>
        <w:t xml:space="preserve"> </w:t>
      </w:r>
      <w:r w:rsidRPr="00F22D9B">
        <w:rPr>
          <w:bCs/>
        </w:rPr>
        <w:t>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14:paraId="32D20474" w14:textId="77777777" w:rsidR="006B32F1" w:rsidRPr="00F22D9B" w:rsidRDefault="006B32F1" w:rsidP="006B32F1">
      <w:pPr>
        <w:ind w:firstLine="709"/>
        <w:jc w:val="both"/>
        <w:rPr>
          <w:bCs/>
        </w:rPr>
      </w:pPr>
      <w:r w:rsidRPr="00F22D9B">
        <w:rPr>
          <w:bCs/>
        </w:rPr>
        <w:t>3) органы местного самоуправления городского поселения в случаях, если необходимо совершенствовать порядок регулирования землепользования и застройки на соответствующей территории городского поселения;</w:t>
      </w:r>
    </w:p>
    <w:p w14:paraId="3E01A14B" w14:textId="77777777" w:rsidR="006B32F1" w:rsidRDefault="006B32F1" w:rsidP="006B32F1">
      <w:pPr>
        <w:ind w:firstLine="709"/>
        <w:jc w:val="both"/>
        <w:rPr>
          <w:bCs/>
        </w:rPr>
      </w:pPr>
      <w:r w:rsidRPr="00F22D9B">
        <w:rPr>
          <w:bCs/>
        </w:rPr>
        <w:t xml:space="preserve">4) физические или юридические лица в инициативном порядке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w:t>
      </w:r>
      <w:r w:rsidRPr="00F22D9B">
        <w:rPr>
          <w:bCs/>
        </w:rPr>
        <w:lastRenderedPageBreak/>
        <w:t>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14:paraId="5F959B34" w14:textId="77777777" w:rsidR="006B32F1" w:rsidRPr="00536E4A" w:rsidRDefault="006B32F1" w:rsidP="006B32F1">
      <w:pPr>
        <w:ind w:firstLine="709"/>
        <w:jc w:val="both"/>
        <w:rPr>
          <w:bCs/>
        </w:rPr>
      </w:pPr>
      <w:r w:rsidRPr="00536E4A">
        <w:rPr>
          <w:sz w:val="23"/>
          <w:szCs w:val="23"/>
        </w:rPr>
        <w:t>Инициатива населения по проведению публичных слушаний по проекту внесения изменений в правила землепользования и застройки относительно части территории Моздокского городского поселения может исходить от группы населения, численностью не менее 25 человек, достигших возраста 18 лет и постоянно проживающих на территории Моздокского городского поселения.</w:t>
      </w:r>
    </w:p>
    <w:p w14:paraId="096FF562" w14:textId="77777777" w:rsidR="006B32F1" w:rsidRPr="00F22D9B" w:rsidRDefault="006B32F1" w:rsidP="006B32F1">
      <w:pPr>
        <w:autoSpaceDE w:val="0"/>
        <w:autoSpaceDN w:val="0"/>
        <w:adjustRightInd w:val="0"/>
        <w:ind w:firstLine="709"/>
        <w:jc w:val="both"/>
        <w:rPr>
          <w:bCs/>
        </w:rPr>
      </w:pPr>
      <w:r w:rsidRPr="00F22D9B">
        <w:rPr>
          <w:bCs/>
        </w:rPr>
        <w:t xml:space="preserve">4. Предложение о внесении изменений в настоящие Правила с обоснованием направляется в письменной форме в </w:t>
      </w:r>
      <w:r w:rsidRPr="00F22D9B">
        <w:t>Комиссию</w:t>
      </w:r>
      <w:r w:rsidRPr="00F22D9B">
        <w:rPr>
          <w:bCs/>
        </w:rPr>
        <w:t>.</w:t>
      </w:r>
    </w:p>
    <w:p w14:paraId="27255BC3" w14:textId="77777777" w:rsidR="006B32F1" w:rsidRPr="00F22D9B" w:rsidRDefault="006B32F1" w:rsidP="006B32F1">
      <w:pPr>
        <w:autoSpaceDE w:val="0"/>
        <w:autoSpaceDN w:val="0"/>
        <w:adjustRightInd w:val="0"/>
        <w:ind w:firstLine="709"/>
        <w:jc w:val="both"/>
        <w:rPr>
          <w:bCs/>
        </w:rPr>
      </w:pPr>
      <w:r w:rsidRPr="00F22D9B">
        <w:rPr>
          <w:bCs/>
        </w:rPr>
        <w:t>5. Комиссия в течение 30 дней со дня поступления предложения о внесении изменений в Правила рассматривает его и подготавливает заключение, в котором содержатся рекомендации о внесении в соответствии с поступившими предложениями изменений в Правила или об отклонении таких предложений с указанием причин отклонения, и направляет это заключение Главе поселения.</w:t>
      </w:r>
    </w:p>
    <w:p w14:paraId="5F3E134B" w14:textId="77777777" w:rsidR="006B32F1" w:rsidRPr="00F22D9B" w:rsidRDefault="006B32F1" w:rsidP="006B32F1">
      <w:pPr>
        <w:autoSpaceDE w:val="0"/>
        <w:autoSpaceDN w:val="0"/>
        <w:adjustRightInd w:val="0"/>
        <w:ind w:firstLine="709"/>
        <w:jc w:val="both"/>
        <w:rPr>
          <w:bCs/>
        </w:rPr>
      </w:pPr>
      <w:r w:rsidRPr="00F22D9B">
        <w:rPr>
          <w:bCs/>
        </w:rPr>
        <w:t xml:space="preserve">6. Глава поселения с учетом рекомендаций, содержащихся в заключении Комиссии, в течение 30 дней принимает решение об учете предложений о внесении изменений в Правила и о внесении изменений в Правила либо об отклонении предложений о внесении изменений в Правила. Не позднее чем по истечении 10 дней с даты принятия указанного решения сообщение о принятии такого решения опубликовывается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города в сети «Интернет». </w:t>
      </w:r>
    </w:p>
    <w:p w14:paraId="6B76FAB6" w14:textId="77777777" w:rsidR="006B32F1" w:rsidRPr="00F22D9B" w:rsidRDefault="006B32F1" w:rsidP="006B32F1">
      <w:pPr>
        <w:autoSpaceDE w:val="0"/>
        <w:autoSpaceDN w:val="0"/>
        <w:adjustRightInd w:val="0"/>
        <w:ind w:firstLine="709"/>
        <w:jc w:val="both"/>
        <w:rPr>
          <w:bCs/>
        </w:rPr>
      </w:pPr>
      <w:r w:rsidRPr="00F22D9B">
        <w:rPr>
          <w:bCs/>
        </w:rPr>
        <w:t xml:space="preserve">7. </w:t>
      </w:r>
      <w:r w:rsidRPr="00F22D9B">
        <w:t>Подготовка проекта о внесении изменений в Правила осуществляется с учётом положений о территориальном планировании, содержащихся в генеральном плане городского поселения, с учётом требований технических регламентов, результатов публичных слушаний и предложений заинтересованных лиц.</w:t>
      </w:r>
    </w:p>
    <w:p w14:paraId="4E7D097C" w14:textId="77777777" w:rsidR="006B32F1" w:rsidRPr="00F22D9B" w:rsidRDefault="006B32F1" w:rsidP="006B32F1">
      <w:pPr>
        <w:autoSpaceDE w:val="0"/>
        <w:autoSpaceDN w:val="0"/>
        <w:adjustRightInd w:val="0"/>
        <w:ind w:firstLine="709"/>
        <w:jc w:val="both"/>
        <w:rPr>
          <w:bCs/>
        </w:rPr>
      </w:pPr>
      <w:r w:rsidRPr="00F22D9B">
        <w:rPr>
          <w:bCs/>
        </w:rPr>
        <w:t xml:space="preserve">8. </w:t>
      </w:r>
      <w:r w:rsidRPr="00F22D9B">
        <w:t>Проект о внесении изменений в настоящие Правила рассматривается на публичных слушаниях.</w:t>
      </w:r>
      <w:r w:rsidRPr="00F22D9B">
        <w:rPr>
          <w:bCs/>
        </w:rPr>
        <w:t xml:space="preserve"> </w:t>
      </w:r>
    </w:p>
    <w:p w14:paraId="2DE1AD25" w14:textId="77777777" w:rsidR="006B32F1" w:rsidRPr="00F22D9B" w:rsidRDefault="006B32F1" w:rsidP="006B32F1">
      <w:pPr>
        <w:autoSpaceDE w:val="0"/>
        <w:ind w:firstLine="708"/>
        <w:jc w:val="both"/>
      </w:pPr>
      <w:r w:rsidRPr="00F22D9B">
        <w:t>9. После завершения публичных слушаний по проекту о внесении изменений в Правила Комиссия с учётом результатов публичных слушаний обеспечивает внесение изменений в проект о внесении изменений в Правила и представляет указанный проект Главе поселения. Обязательными приложениями к проекту о внесении изменений в настоящие Правила являются протоколы публичных слушаний и заключение о результатах публичных слушаний.</w:t>
      </w:r>
    </w:p>
    <w:p w14:paraId="45BC28C7" w14:textId="77777777" w:rsidR="006B32F1" w:rsidRPr="00F22D9B" w:rsidRDefault="006B32F1" w:rsidP="006B32F1">
      <w:pPr>
        <w:autoSpaceDE w:val="0"/>
        <w:ind w:firstLine="708"/>
        <w:jc w:val="both"/>
      </w:pPr>
      <w:r w:rsidRPr="00F22D9B">
        <w:t xml:space="preserve">10. Глава поселения в течение 10 дней после представления ему проекта о внесении изменений в Правила с обязательными приложениями принимает решение о направлении указанного проекта в </w:t>
      </w:r>
      <w:r>
        <w:t xml:space="preserve">установленном порядке в </w:t>
      </w:r>
      <w:r w:rsidRPr="00B14660">
        <w:t xml:space="preserve">Собрание Представителей </w:t>
      </w:r>
      <w:r>
        <w:t>Моздокского городского поселения</w:t>
      </w:r>
      <w:r w:rsidRPr="00F22D9B">
        <w:t xml:space="preserve"> или об отклонении проекта и направлении его на доработку с указанием даты повторного представления.</w:t>
      </w:r>
    </w:p>
    <w:p w14:paraId="5E7526F1" w14:textId="77777777" w:rsidR="006B32F1" w:rsidRPr="00F22D9B" w:rsidRDefault="006B32F1" w:rsidP="006B32F1">
      <w:pPr>
        <w:autoSpaceDE w:val="0"/>
        <w:ind w:firstLine="708"/>
        <w:jc w:val="both"/>
      </w:pPr>
      <w:r w:rsidRPr="00F22D9B">
        <w:t xml:space="preserve">11. При внесении изменений в настоящие Правила на рассмотрение </w:t>
      </w:r>
      <w:r w:rsidRPr="00B14660">
        <w:t xml:space="preserve">Собранием Представителей </w:t>
      </w:r>
      <w:r w:rsidRPr="00F22D9B">
        <w:t>представляются:</w:t>
      </w:r>
    </w:p>
    <w:p w14:paraId="4F63E4C9" w14:textId="77777777" w:rsidR="006B32F1" w:rsidRPr="00F22D9B" w:rsidRDefault="006B32F1" w:rsidP="006B32F1">
      <w:pPr>
        <w:autoSpaceDE w:val="0"/>
        <w:ind w:firstLine="540"/>
        <w:jc w:val="both"/>
      </w:pPr>
      <w:r w:rsidRPr="00F22D9B">
        <w:t>1) проект о внесении изменений в Правила;</w:t>
      </w:r>
    </w:p>
    <w:p w14:paraId="464CC8D0" w14:textId="77777777" w:rsidR="006B32F1" w:rsidRPr="00F22D9B" w:rsidRDefault="006B32F1" w:rsidP="006B32F1">
      <w:pPr>
        <w:autoSpaceDE w:val="0"/>
        <w:ind w:firstLine="540"/>
        <w:jc w:val="both"/>
      </w:pPr>
      <w:r w:rsidRPr="00F22D9B">
        <w:t>2) протоколы публичных слушаний и заключение о результатах публичных слушаний.</w:t>
      </w:r>
    </w:p>
    <w:p w14:paraId="0AC0AC95" w14:textId="77777777" w:rsidR="006B32F1" w:rsidRPr="00F22D9B" w:rsidRDefault="006B32F1" w:rsidP="006B32F1">
      <w:pPr>
        <w:autoSpaceDE w:val="0"/>
        <w:ind w:firstLine="708"/>
        <w:jc w:val="both"/>
      </w:pPr>
      <w:r w:rsidRPr="00F22D9B">
        <w:t xml:space="preserve">12. После утверждения </w:t>
      </w:r>
      <w:r w:rsidRPr="00B14660">
        <w:t xml:space="preserve">Собранием Представителей </w:t>
      </w:r>
      <w:r w:rsidRPr="00F22D9B">
        <w:t>изменения, внесённые в настоящие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администрации города в сети «Интернет».</w:t>
      </w:r>
    </w:p>
    <w:p w14:paraId="1CA97B84" w14:textId="77777777" w:rsidR="006B32F1" w:rsidRPr="00F22D9B" w:rsidRDefault="006B32F1" w:rsidP="006B32F1">
      <w:pPr>
        <w:autoSpaceDE w:val="0"/>
        <w:ind w:firstLine="708"/>
        <w:jc w:val="both"/>
      </w:pPr>
      <w:r w:rsidRPr="00F22D9B">
        <w:t>13. Физические и юридические лица вправе оспорить решение о внесении изменений в Правила в судебном порядке.</w:t>
      </w:r>
    </w:p>
    <w:p w14:paraId="2CF430F3" w14:textId="77777777" w:rsidR="006B32F1" w:rsidRPr="00F22D9B" w:rsidRDefault="006B32F1" w:rsidP="006B32F1">
      <w:pPr>
        <w:autoSpaceDE w:val="0"/>
        <w:ind w:firstLine="708"/>
        <w:jc w:val="both"/>
      </w:pPr>
      <w:r w:rsidRPr="00F22D9B">
        <w:t xml:space="preserve">14. Органы государственной власти Российской Федерации, органы государственной власти </w:t>
      </w:r>
      <w:r w:rsidRPr="00180C04">
        <w:rPr>
          <w:lang w:eastAsia="x-none"/>
        </w:rPr>
        <w:t>Республики Северная Осетия-Алания</w:t>
      </w:r>
      <w:r w:rsidRPr="00180C04">
        <w:rPr>
          <w:bCs/>
        </w:rPr>
        <w:t xml:space="preserve"> </w:t>
      </w:r>
      <w:r w:rsidRPr="00F22D9B">
        <w:t xml:space="preserve">вправе оспорить решение о внесении изменений в Правила в судебном порядке в случае несоответствия данных изменений законодательству Российской Федерации, а также схемам территориального планирования Российской Федерации, схеме территориального планирования </w:t>
      </w:r>
      <w:r w:rsidRPr="00180C04">
        <w:rPr>
          <w:lang w:eastAsia="x-none"/>
        </w:rPr>
        <w:t>Республики Северная Осетия-Алания</w:t>
      </w:r>
      <w:r w:rsidRPr="00F22D9B">
        <w:t>, утверждённым до внесения изменений в настоящие Правила.</w:t>
      </w:r>
    </w:p>
    <w:p w14:paraId="2F06A462" w14:textId="77777777" w:rsidR="006B32F1" w:rsidRPr="00F22D9B" w:rsidRDefault="006B32F1" w:rsidP="006B32F1">
      <w:pPr>
        <w:autoSpaceDE w:val="0"/>
        <w:autoSpaceDN w:val="0"/>
        <w:adjustRightInd w:val="0"/>
        <w:jc w:val="both"/>
        <w:rPr>
          <w:bCs/>
        </w:rPr>
      </w:pPr>
    </w:p>
    <w:p w14:paraId="2CDD0FBB" w14:textId="77777777" w:rsidR="006B32F1" w:rsidRPr="00F22D9B" w:rsidRDefault="006B32F1" w:rsidP="006B32F1">
      <w:pPr>
        <w:autoSpaceDE w:val="0"/>
        <w:autoSpaceDN w:val="0"/>
        <w:adjustRightInd w:val="0"/>
        <w:ind w:firstLine="540"/>
        <w:jc w:val="both"/>
        <w:rPr>
          <w:b/>
          <w:bCs/>
        </w:rPr>
      </w:pPr>
      <w:r w:rsidRPr="00F22D9B">
        <w:rPr>
          <w:b/>
          <w:bCs/>
        </w:rPr>
        <w:lastRenderedPageBreak/>
        <w:t>Статья 17. Действие настоящих Правил</w:t>
      </w:r>
    </w:p>
    <w:p w14:paraId="37B14164" w14:textId="77777777" w:rsidR="006B32F1" w:rsidRPr="00F22D9B" w:rsidRDefault="006B32F1" w:rsidP="006B32F1">
      <w:pPr>
        <w:autoSpaceDE w:val="0"/>
        <w:autoSpaceDN w:val="0"/>
        <w:adjustRightInd w:val="0"/>
        <w:ind w:firstLine="540"/>
        <w:jc w:val="both"/>
        <w:rPr>
          <w:bCs/>
        </w:rPr>
      </w:pPr>
    </w:p>
    <w:bookmarkEnd w:id="23"/>
    <w:bookmarkEnd w:id="24"/>
    <w:bookmarkEnd w:id="25"/>
    <w:bookmarkEnd w:id="26"/>
    <w:bookmarkEnd w:id="27"/>
    <w:bookmarkEnd w:id="28"/>
    <w:bookmarkEnd w:id="29"/>
    <w:bookmarkEnd w:id="30"/>
    <w:bookmarkEnd w:id="31"/>
    <w:bookmarkEnd w:id="32"/>
    <w:bookmarkEnd w:id="33"/>
    <w:bookmarkEnd w:id="34"/>
    <w:bookmarkEnd w:id="35"/>
    <w:bookmarkEnd w:id="36"/>
    <w:p w14:paraId="2626659B" w14:textId="77777777" w:rsidR="006B32F1" w:rsidRPr="00F22D9B" w:rsidRDefault="006B32F1" w:rsidP="006B32F1">
      <w:pPr>
        <w:autoSpaceDE w:val="0"/>
        <w:ind w:firstLine="540"/>
        <w:jc w:val="both"/>
        <w:rPr>
          <w:bCs/>
        </w:rPr>
      </w:pPr>
      <w:r w:rsidRPr="00F22D9B">
        <w:rPr>
          <w:bCs/>
        </w:rPr>
        <w:t>1. Действие настоящих Правил не распространяется на использование земельных участков, строительство и реконструкцию зданий и сооружений на их территории, разрешения на строительство и реконструкцию которых выданы до вступления в силу настоящих Правил, при условии, что срок действия разрешения на строительство и реконструкцию не истёк.</w:t>
      </w:r>
    </w:p>
    <w:p w14:paraId="2A14C1B4" w14:textId="77777777" w:rsidR="006B32F1" w:rsidRPr="00F22D9B" w:rsidRDefault="006B32F1" w:rsidP="006B32F1">
      <w:pPr>
        <w:autoSpaceDE w:val="0"/>
        <w:ind w:firstLine="540"/>
        <w:jc w:val="both"/>
        <w:rPr>
          <w:bCs/>
        </w:rPr>
      </w:pPr>
      <w:r w:rsidRPr="00F22D9B">
        <w:rPr>
          <w:bCs/>
        </w:rPr>
        <w:t xml:space="preserve">2. В случае отмены либо внесения изменений в нормативные правовые акты Российской Федерации, </w:t>
      </w:r>
      <w:r w:rsidRPr="00180C04">
        <w:rPr>
          <w:lang w:eastAsia="x-none"/>
        </w:rPr>
        <w:t>Республики Северная Осетия-Алания</w:t>
      </w:r>
      <w:r w:rsidRPr="00F22D9B">
        <w:rPr>
          <w:bCs/>
        </w:rPr>
        <w:t xml:space="preserve">, настоящие Правила применяются в части, не противоречащей федеральному законодательству и законодательству </w:t>
      </w:r>
      <w:r w:rsidRPr="00180C04">
        <w:rPr>
          <w:lang w:eastAsia="x-none"/>
        </w:rPr>
        <w:t>Республики Северная Осетия-Алания</w:t>
      </w:r>
      <w:r w:rsidRPr="00F22D9B">
        <w:rPr>
          <w:bCs/>
        </w:rPr>
        <w:t xml:space="preserve">. </w:t>
      </w:r>
    </w:p>
    <w:p w14:paraId="7957DA6C" w14:textId="77777777" w:rsidR="006B32F1" w:rsidRPr="00F22D9B" w:rsidRDefault="006B32F1" w:rsidP="006B32F1">
      <w:pPr>
        <w:spacing w:before="120" w:after="60"/>
        <w:ind w:firstLine="567"/>
        <w:jc w:val="both"/>
        <w:rPr>
          <w:lang w:val="x-none" w:eastAsia="x-none"/>
        </w:rPr>
      </w:pPr>
      <w:r w:rsidRPr="00F22D9B">
        <w:rPr>
          <w:lang w:val="x-none" w:eastAsia="x-none"/>
        </w:rPr>
        <w:t xml:space="preserve">3. Сведения о территориальных зонах, устанавливаемых настоящими Правилами, </w:t>
      </w:r>
      <w:r w:rsidRPr="00F22D9B">
        <w:rPr>
          <w:lang w:eastAsia="x-none"/>
        </w:rPr>
        <w:t xml:space="preserve">в том числе сведения об установлении и изменении границ территориальных зон, </w:t>
      </w:r>
      <w:r w:rsidRPr="00F22D9B">
        <w:rPr>
          <w:lang w:val="x-none" w:eastAsia="x-none"/>
        </w:rPr>
        <w:t>количестве территориальных зон, перечне видов разрешенного использования земельных участков для каждой территориальной зоны</w:t>
      </w:r>
      <w:r w:rsidRPr="00F22D9B">
        <w:rPr>
          <w:lang w:eastAsia="x-none"/>
        </w:rPr>
        <w:t>, а также о содержании ограничений использования объектов недвижимости в пределах территориальной зоны,</w:t>
      </w:r>
      <w:r w:rsidRPr="00F22D9B">
        <w:rPr>
          <w:lang w:val="x-none" w:eastAsia="x-none"/>
        </w:rPr>
        <w:t xml:space="preserve"> после утверждения настоящих Правил подлежат </w:t>
      </w:r>
      <w:r w:rsidRPr="00F22D9B">
        <w:rPr>
          <w:lang w:eastAsia="x-none"/>
        </w:rPr>
        <w:t>направлению в орган регистрации прав</w:t>
      </w:r>
      <w:r w:rsidRPr="00F22D9B">
        <w:rPr>
          <w:lang w:val="x-none" w:eastAsia="x-none"/>
        </w:rPr>
        <w:t xml:space="preserve"> в порядке, установленном Федеральным законом от </w:t>
      </w:r>
      <w:r w:rsidRPr="00F22D9B">
        <w:rPr>
          <w:lang w:eastAsia="x-none"/>
        </w:rPr>
        <w:t>03</w:t>
      </w:r>
      <w:r w:rsidRPr="00F22D9B">
        <w:rPr>
          <w:lang w:val="x-none" w:eastAsia="x-none"/>
        </w:rPr>
        <w:t>.07.20</w:t>
      </w:r>
      <w:r w:rsidRPr="00F22D9B">
        <w:rPr>
          <w:lang w:eastAsia="x-none"/>
        </w:rPr>
        <w:t>15</w:t>
      </w:r>
      <w:r w:rsidRPr="00F22D9B">
        <w:rPr>
          <w:lang w:val="x-none" w:eastAsia="x-none"/>
        </w:rPr>
        <w:t xml:space="preserve"> № 2</w:t>
      </w:r>
      <w:r w:rsidRPr="00F22D9B">
        <w:rPr>
          <w:lang w:eastAsia="x-none"/>
        </w:rPr>
        <w:t>18</w:t>
      </w:r>
      <w:r w:rsidRPr="00F22D9B">
        <w:rPr>
          <w:lang w:val="x-none" w:eastAsia="x-none"/>
        </w:rPr>
        <w:t>-ФЗ «О государственно</w:t>
      </w:r>
      <w:r w:rsidRPr="00F22D9B">
        <w:rPr>
          <w:lang w:eastAsia="x-none"/>
        </w:rPr>
        <w:t>й регистрации</w:t>
      </w:r>
      <w:r w:rsidRPr="00F22D9B">
        <w:rPr>
          <w:lang w:val="x-none" w:eastAsia="x-none"/>
        </w:rPr>
        <w:t xml:space="preserve"> недвижимости».</w:t>
      </w:r>
    </w:p>
    <w:p w14:paraId="679FE84A" w14:textId="77777777" w:rsidR="00A80A0F" w:rsidRPr="00F22D9B" w:rsidRDefault="00A80A0F" w:rsidP="00A80A0F">
      <w:pPr>
        <w:spacing w:line="360" w:lineRule="auto"/>
        <w:jc w:val="both"/>
        <w:rPr>
          <w:caps/>
          <w:lang w:val="x-none"/>
        </w:rPr>
      </w:pPr>
    </w:p>
    <w:p w14:paraId="7C9F4BC0" w14:textId="77777777" w:rsidR="00A80A0F" w:rsidRDefault="00A80A0F" w:rsidP="00A80A0F">
      <w:pPr>
        <w:spacing w:line="360" w:lineRule="auto"/>
        <w:jc w:val="both"/>
        <w:rPr>
          <w:caps/>
        </w:rPr>
      </w:pPr>
    </w:p>
    <w:p w14:paraId="062A0209" w14:textId="77777777" w:rsidR="00A80A0F" w:rsidRDefault="00A80A0F" w:rsidP="00A80A0F">
      <w:pPr>
        <w:spacing w:line="360" w:lineRule="auto"/>
        <w:jc w:val="both"/>
        <w:rPr>
          <w:caps/>
        </w:rPr>
      </w:pPr>
    </w:p>
    <w:p w14:paraId="08B6ED10" w14:textId="77777777" w:rsidR="00881038" w:rsidRDefault="00881038" w:rsidP="00A80A0F">
      <w:pPr>
        <w:spacing w:line="360" w:lineRule="auto"/>
        <w:jc w:val="both"/>
        <w:rPr>
          <w:caps/>
        </w:rPr>
      </w:pPr>
    </w:p>
    <w:p w14:paraId="6CB13489" w14:textId="77777777" w:rsidR="00881038" w:rsidRDefault="00881038" w:rsidP="00A80A0F">
      <w:pPr>
        <w:spacing w:line="360" w:lineRule="auto"/>
        <w:jc w:val="both"/>
        <w:rPr>
          <w:caps/>
        </w:rPr>
      </w:pPr>
    </w:p>
    <w:p w14:paraId="65394EAC" w14:textId="77777777" w:rsidR="00881038" w:rsidRDefault="00881038" w:rsidP="00A80A0F">
      <w:pPr>
        <w:spacing w:line="360" w:lineRule="auto"/>
        <w:jc w:val="both"/>
        <w:rPr>
          <w:caps/>
        </w:rPr>
      </w:pPr>
    </w:p>
    <w:p w14:paraId="628C13B2" w14:textId="77777777" w:rsidR="00881038" w:rsidRDefault="00881038" w:rsidP="00A80A0F">
      <w:pPr>
        <w:spacing w:line="360" w:lineRule="auto"/>
        <w:jc w:val="both"/>
        <w:rPr>
          <w:caps/>
        </w:rPr>
      </w:pPr>
    </w:p>
    <w:p w14:paraId="32DC6D21" w14:textId="77777777" w:rsidR="00881038" w:rsidRDefault="00881038" w:rsidP="00A80A0F">
      <w:pPr>
        <w:spacing w:line="360" w:lineRule="auto"/>
        <w:jc w:val="both"/>
        <w:rPr>
          <w:caps/>
        </w:rPr>
      </w:pPr>
    </w:p>
    <w:p w14:paraId="4D53602E" w14:textId="77777777" w:rsidR="00881038" w:rsidRDefault="00881038" w:rsidP="00A80A0F">
      <w:pPr>
        <w:spacing w:line="360" w:lineRule="auto"/>
        <w:jc w:val="both"/>
        <w:rPr>
          <w:caps/>
        </w:rPr>
      </w:pPr>
    </w:p>
    <w:p w14:paraId="129DB2B5" w14:textId="77777777" w:rsidR="00881038" w:rsidRDefault="00881038" w:rsidP="00A80A0F">
      <w:pPr>
        <w:spacing w:line="360" w:lineRule="auto"/>
        <w:jc w:val="both"/>
        <w:rPr>
          <w:caps/>
        </w:rPr>
      </w:pPr>
    </w:p>
    <w:p w14:paraId="46DD961B" w14:textId="77777777" w:rsidR="00881038" w:rsidRDefault="00881038" w:rsidP="00A80A0F">
      <w:pPr>
        <w:spacing w:line="360" w:lineRule="auto"/>
        <w:jc w:val="both"/>
        <w:rPr>
          <w:caps/>
        </w:rPr>
      </w:pPr>
    </w:p>
    <w:p w14:paraId="3DD4672B" w14:textId="77777777" w:rsidR="00881038" w:rsidRDefault="00881038" w:rsidP="00A80A0F">
      <w:pPr>
        <w:spacing w:line="360" w:lineRule="auto"/>
        <w:jc w:val="both"/>
        <w:rPr>
          <w:caps/>
        </w:rPr>
      </w:pPr>
    </w:p>
    <w:p w14:paraId="1886C2E7" w14:textId="77777777" w:rsidR="00881038" w:rsidRDefault="00881038" w:rsidP="00A80A0F">
      <w:pPr>
        <w:spacing w:line="360" w:lineRule="auto"/>
        <w:jc w:val="both"/>
        <w:rPr>
          <w:caps/>
        </w:rPr>
      </w:pPr>
    </w:p>
    <w:p w14:paraId="04EFC913" w14:textId="77777777" w:rsidR="00881038" w:rsidRDefault="00881038" w:rsidP="00A80A0F">
      <w:pPr>
        <w:spacing w:line="360" w:lineRule="auto"/>
        <w:jc w:val="both"/>
        <w:rPr>
          <w:caps/>
        </w:rPr>
      </w:pPr>
    </w:p>
    <w:p w14:paraId="7E01975E" w14:textId="77777777" w:rsidR="00881038" w:rsidRDefault="00881038" w:rsidP="00A80A0F">
      <w:pPr>
        <w:spacing w:line="360" w:lineRule="auto"/>
        <w:jc w:val="both"/>
        <w:rPr>
          <w:caps/>
        </w:rPr>
      </w:pPr>
    </w:p>
    <w:p w14:paraId="1E18FD91" w14:textId="77777777" w:rsidR="00881038" w:rsidRDefault="00881038" w:rsidP="00A80A0F">
      <w:pPr>
        <w:spacing w:line="360" w:lineRule="auto"/>
        <w:jc w:val="both"/>
        <w:rPr>
          <w:caps/>
        </w:rPr>
      </w:pPr>
    </w:p>
    <w:p w14:paraId="3FC4664A" w14:textId="77777777" w:rsidR="00881038" w:rsidRDefault="00881038" w:rsidP="00A80A0F">
      <w:pPr>
        <w:spacing w:line="360" w:lineRule="auto"/>
        <w:jc w:val="both"/>
        <w:rPr>
          <w:caps/>
        </w:rPr>
      </w:pPr>
    </w:p>
    <w:p w14:paraId="6C94EAB7" w14:textId="77777777" w:rsidR="00881038" w:rsidRDefault="00881038" w:rsidP="00A80A0F">
      <w:pPr>
        <w:spacing w:line="360" w:lineRule="auto"/>
        <w:jc w:val="both"/>
        <w:rPr>
          <w:caps/>
        </w:rPr>
      </w:pPr>
    </w:p>
    <w:p w14:paraId="27FD5369" w14:textId="77777777" w:rsidR="00881038" w:rsidRDefault="00881038" w:rsidP="00A80A0F">
      <w:pPr>
        <w:spacing w:line="360" w:lineRule="auto"/>
        <w:jc w:val="both"/>
        <w:rPr>
          <w:caps/>
        </w:rPr>
      </w:pPr>
    </w:p>
    <w:p w14:paraId="3C75B065" w14:textId="77777777" w:rsidR="00881038" w:rsidRDefault="00881038" w:rsidP="00A80A0F">
      <w:pPr>
        <w:spacing w:line="360" w:lineRule="auto"/>
        <w:jc w:val="both"/>
        <w:rPr>
          <w:caps/>
        </w:rPr>
      </w:pPr>
    </w:p>
    <w:p w14:paraId="09FCF6F3" w14:textId="77777777" w:rsidR="00881038" w:rsidRDefault="00881038" w:rsidP="00A80A0F">
      <w:pPr>
        <w:spacing w:line="360" w:lineRule="auto"/>
        <w:jc w:val="both"/>
        <w:rPr>
          <w:caps/>
        </w:rPr>
      </w:pPr>
    </w:p>
    <w:p w14:paraId="489A7D1A" w14:textId="77777777" w:rsidR="00881038" w:rsidRDefault="00881038" w:rsidP="00A80A0F">
      <w:pPr>
        <w:spacing w:line="360" w:lineRule="auto"/>
        <w:jc w:val="both"/>
        <w:rPr>
          <w:caps/>
        </w:rPr>
      </w:pPr>
    </w:p>
    <w:p w14:paraId="69BE2A74" w14:textId="77777777" w:rsidR="00881038" w:rsidRPr="00A80A0F" w:rsidRDefault="00881038" w:rsidP="00A80A0F">
      <w:pPr>
        <w:spacing w:line="360" w:lineRule="auto"/>
        <w:jc w:val="both"/>
        <w:rPr>
          <w:caps/>
        </w:rPr>
      </w:pPr>
    </w:p>
    <w:p w14:paraId="5FE40B66" w14:textId="69045000" w:rsidR="001E5431" w:rsidRPr="007E4BF1" w:rsidRDefault="00A80A0F" w:rsidP="00100A87">
      <w:pPr>
        <w:spacing w:line="360" w:lineRule="auto"/>
        <w:jc w:val="center"/>
        <w:rPr>
          <w:b/>
          <w:caps/>
          <w:sz w:val="32"/>
          <w:szCs w:val="32"/>
        </w:rPr>
      </w:pPr>
      <w:r w:rsidRPr="00A80A0F">
        <w:rPr>
          <w:b/>
          <w:caps/>
          <w:sz w:val="32"/>
          <w:szCs w:val="32"/>
        </w:rPr>
        <w:lastRenderedPageBreak/>
        <w:t xml:space="preserve">ЧАСТЬ II. </w:t>
      </w:r>
      <w:r w:rsidR="001E5431" w:rsidRPr="007E4BF1">
        <w:rPr>
          <w:b/>
          <w:caps/>
          <w:sz w:val="32"/>
          <w:szCs w:val="32"/>
        </w:rPr>
        <w:t>градостроительные регламенты</w:t>
      </w:r>
    </w:p>
    <w:p w14:paraId="6CD3CDC4" w14:textId="5F123111" w:rsidR="00107C49" w:rsidRPr="004F7889" w:rsidRDefault="00107C49" w:rsidP="004F7889">
      <w:pPr>
        <w:jc w:val="center"/>
        <w:rPr>
          <w:b/>
          <w:u w:val="single"/>
        </w:rPr>
      </w:pPr>
      <w:r w:rsidRPr="004F7889">
        <w:rPr>
          <w:b/>
          <w:u w:val="single"/>
        </w:rPr>
        <w:t xml:space="preserve">ЗОНА ИНДИВИДУАЛЬНОЙ ЖИЛОЙ ЗАСТРОЙКИ </w:t>
      </w:r>
      <w:r w:rsidR="00100A87">
        <w:rPr>
          <w:b/>
          <w:u w:val="single"/>
        </w:rPr>
        <w:t>(Ж 1</w:t>
      </w:r>
      <w:r w:rsidRPr="004F7889">
        <w:rPr>
          <w:b/>
          <w:u w:val="single"/>
        </w:rPr>
        <w:t>)</w:t>
      </w:r>
    </w:p>
    <w:p w14:paraId="1489BCAF" w14:textId="77777777" w:rsidR="00107C49" w:rsidRPr="004F7889" w:rsidRDefault="00107C49" w:rsidP="004F7889">
      <w:pPr>
        <w:spacing w:after="160" w:line="259" w:lineRule="auto"/>
        <w:rPr>
          <w:b/>
          <w:u w:val="single"/>
        </w:rPr>
      </w:pPr>
    </w:p>
    <w:p w14:paraId="03184F62" w14:textId="77777777" w:rsidR="00107C49" w:rsidRPr="004F7889" w:rsidRDefault="00107C49" w:rsidP="004F7889">
      <w:pPr>
        <w:jc w:val="both"/>
        <w:outlineLvl w:val="0"/>
        <w:rPr>
          <w:b/>
          <w:sz w:val="20"/>
        </w:rPr>
      </w:pPr>
      <w:r w:rsidRPr="004F7889">
        <w:rPr>
          <w:b/>
          <w:sz w:val="20"/>
        </w:rPr>
        <w:t>1.   ОСНОВНЫЕ ВИДЫ И ПАРАМЕТРЫ РАЗРЕШЁННОГО ИСПОЛЬЗОВАНИЯ ЗЕМЕЛЬНЫХ УЧАСТКОВ И ОБЪЕКТОВ КАПИТАЛЬНОГО СТРОИТЕЛЬСТВА</w:t>
      </w:r>
    </w:p>
    <w:p w14:paraId="56AA12DB" w14:textId="77777777" w:rsidR="00107C49" w:rsidRPr="004F7889" w:rsidRDefault="00107C49" w:rsidP="004F7889">
      <w:pPr>
        <w:rPr>
          <w:b/>
          <w:sz w:val="20"/>
        </w:rPr>
      </w:pPr>
    </w:p>
    <w:tbl>
      <w:tblPr>
        <w:tblW w:w="100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7583"/>
      </w:tblGrid>
      <w:tr w:rsidR="00435C74" w:rsidRPr="004F7889" w14:paraId="1DFF3098" w14:textId="77777777" w:rsidTr="00435C74">
        <w:trPr>
          <w:trHeight w:val="552"/>
        </w:trPr>
        <w:tc>
          <w:tcPr>
            <w:tcW w:w="2448" w:type="dxa"/>
            <w:vAlign w:val="center"/>
          </w:tcPr>
          <w:p w14:paraId="55A23480" w14:textId="77777777" w:rsidR="00435C74" w:rsidRPr="004F7889" w:rsidRDefault="00435C74" w:rsidP="004F7889">
            <w:pPr>
              <w:jc w:val="center"/>
              <w:rPr>
                <w:b/>
                <w:sz w:val="20"/>
                <w:szCs w:val="20"/>
              </w:rPr>
            </w:pPr>
            <w:r w:rsidRPr="004F7889">
              <w:rPr>
                <w:b/>
                <w:sz w:val="16"/>
                <w:szCs w:val="16"/>
              </w:rPr>
              <w:t>ВИДЫ ИСПОЛЬЗОВАНИЯ</w:t>
            </w:r>
          </w:p>
        </w:tc>
        <w:tc>
          <w:tcPr>
            <w:tcW w:w="7583" w:type="dxa"/>
            <w:vAlign w:val="center"/>
          </w:tcPr>
          <w:p w14:paraId="4AC4F448" w14:textId="77777777" w:rsidR="00435C74" w:rsidRPr="004F7889" w:rsidRDefault="00435C74" w:rsidP="004F7889">
            <w:pPr>
              <w:jc w:val="center"/>
              <w:rPr>
                <w:b/>
                <w:sz w:val="16"/>
                <w:szCs w:val="16"/>
              </w:rPr>
            </w:pPr>
            <w:r w:rsidRPr="004F7889">
              <w:rPr>
                <w:b/>
                <w:sz w:val="16"/>
                <w:szCs w:val="16"/>
              </w:rPr>
              <w:t>ПАРАМЕТРЫ РАЗРЕШЕННОГО ИСПОЛЬЗОВАНИЯ</w:t>
            </w:r>
          </w:p>
        </w:tc>
      </w:tr>
      <w:tr w:rsidR="00435C74" w:rsidRPr="004F7889" w14:paraId="0145029D" w14:textId="77777777" w:rsidTr="00435C74">
        <w:tc>
          <w:tcPr>
            <w:tcW w:w="2448" w:type="dxa"/>
          </w:tcPr>
          <w:p w14:paraId="61F806CB" w14:textId="07F28808" w:rsidR="00435C74" w:rsidRPr="004F7889" w:rsidRDefault="00435C74" w:rsidP="004F7889">
            <w:pPr>
              <w:rPr>
                <w:rFonts w:ascii="Calibri" w:eastAsia="Calibri" w:hAnsi="Calibri"/>
                <w:sz w:val="20"/>
                <w:szCs w:val="20"/>
                <w:lang w:eastAsia="en-US"/>
              </w:rPr>
            </w:pPr>
            <w:r w:rsidRPr="004F7889">
              <w:rPr>
                <w:sz w:val="20"/>
                <w:szCs w:val="20"/>
              </w:rPr>
              <w:t>Для индивидуального жилищного строительства (2.1)</w:t>
            </w:r>
          </w:p>
        </w:tc>
        <w:tc>
          <w:tcPr>
            <w:tcW w:w="7583" w:type="dxa"/>
          </w:tcPr>
          <w:p w14:paraId="4008CCF2" w14:textId="06F634FD" w:rsidR="00435C74" w:rsidRPr="004F7889" w:rsidRDefault="00D55472" w:rsidP="004F7889">
            <w:pPr>
              <w:jc w:val="both"/>
              <w:rPr>
                <w:sz w:val="20"/>
                <w:szCs w:val="20"/>
              </w:rPr>
            </w:pPr>
            <w:r w:rsidRPr="00D55472">
              <w:rPr>
                <w:color w:val="00B050"/>
              </w:rPr>
              <w:t xml:space="preserve"> </w:t>
            </w:r>
            <w:r w:rsidRPr="0028629C">
              <w:rPr>
                <w:sz w:val="20"/>
                <w:szCs w:val="20"/>
              </w:rPr>
              <w:t>Количество этажей</w:t>
            </w:r>
            <w:r w:rsidR="00435C74" w:rsidRPr="0028629C">
              <w:rPr>
                <w:sz w:val="20"/>
                <w:szCs w:val="20"/>
              </w:rPr>
              <w:t xml:space="preserve"> </w:t>
            </w:r>
            <w:r w:rsidR="00435C74" w:rsidRPr="004F7889">
              <w:rPr>
                <w:sz w:val="20"/>
                <w:szCs w:val="20"/>
              </w:rPr>
              <w:t>жилого дома – до 3 этажей.</w:t>
            </w:r>
          </w:p>
          <w:p w14:paraId="2CAB2A65" w14:textId="77777777" w:rsidR="00435C74" w:rsidRPr="004F7889" w:rsidRDefault="00435C74" w:rsidP="004F7889">
            <w:pPr>
              <w:jc w:val="both"/>
              <w:rPr>
                <w:sz w:val="20"/>
                <w:szCs w:val="20"/>
              </w:rPr>
            </w:pPr>
            <w:r w:rsidRPr="004F7889">
              <w:rPr>
                <w:sz w:val="20"/>
              </w:rPr>
              <w:t>Минимальный отступ</w:t>
            </w:r>
            <w:r w:rsidRPr="004F7889">
              <w:rPr>
                <w:sz w:val="20"/>
                <w:szCs w:val="20"/>
              </w:rPr>
              <w:t>:</w:t>
            </w:r>
          </w:p>
          <w:p w14:paraId="3D862D4C" w14:textId="77777777" w:rsidR="00435C74" w:rsidRPr="004F7889" w:rsidRDefault="00435C74" w:rsidP="004F7889">
            <w:pPr>
              <w:jc w:val="both"/>
              <w:rPr>
                <w:sz w:val="20"/>
              </w:rPr>
            </w:pPr>
            <w:r w:rsidRPr="004F7889">
              <w:rPr>
                <w:sz w:val="20"/>
                <w:szCs w:val="20"/>
              </w:rPr>
              <w:t>-</w:t>
            </w:r>
            <w:r w:rsidRPr="004F7889">
              <w:rPr>
                <w:sz w:val="20"/>
              </w:rPr>
              <w:t xml:space="preserve"> от </w:t>
            </w:r>
            <w:r w:rsidRPr="004F7889">
              <w:rPr>
                <w:sz w:val="20"/>
                <w:szCs w:val="20"/>
              </w:rPr>
              <w:t>границы</w:t>
            </w:r>
            <w:r w:rsidRPr="004F7889">
              <w:rPr>
                <w:sz w:val="20"/>
              </w:rPr>
              <w:t xml:space="preserve"> смежного земельного участка – </w:t>
            </w:r>
            <w:r w:rsidRPr="004F7889">
              <w:rPr>
                <w:sz w:val="20"/>
                <w:szCs w:val="20"/>
              </w:rPr>
              <w:t>3 м;</w:t>
            </w:r>
          </w:p>
          <w:p w14:paraId="5F8496D2" w14:textId="02DB36C7" w:rsidR="00435C74" w:rsidRPr="004F7889" w:rsidRDefault="00435C74" w:rsidP="004F7889">
            <w:pPr>
              <w:jc w:val="both"/>
              <w:rPr>
                <w:sz w:val="20"/>
                <w:szCs w:val="20"/>
              </w:rPr>
            </w:pPr>
            <w:r w:rsidRPr="004F7889">
              <w:rPr>
                <w:sz w:val="20"/>
                <w:szCs w:val="20"/>
              </w:rPr>
              <w:t xml:space="preserve">- от красной линии – </w:t>
            </w:r>
            <w:r w:rsidR="007D5CB5">
              <w:rPr>
                <w:rFonts w:eastAsia="Calibri"/>
                <w:sz w:val="20"/>
                <w:szCs w:val="20"/>
              </w:rPr>
              <w:t>5м</w:t>
            </w:r>
            <w:r w:rsidR="0032641C" w:rsidRPr="004F7889">
              <w:rPr>
                <w:rFonts w:eastAsia="Calibri"/>
                <w:sz w:val="20"/>
                <w:szCs w:val="20"/>
              </w:rPr>
              <w:t>.</w:t>
            </w:r>
          </w:p>
          <w:p w14:paraId="7C9AEACD" w14:textId="77777777" w:rsidR="00435C74" w:rsidRPr="004F7889" w:rsidRDefault="00435C74" w:rsidP="004F7889">
            <w:pPr>
              <w:jc w:val="both"/>
              <w:rPr>
                <w:sz w:val="20"/>
              </w:rPr>
            </w:pPr>
            <w:r w:rsidRPr="004F7889">
              <w:rPr>
                <w:sz w:val="20"/>
              </w:rPr>
              <w:t>Размеры земельных участков</w:t>
            </w:r>
            <w:r w:rsidRPr="004F7889">
              <w:rPr>
                <w:sz w:val="20"/>
                <w:szCs w:val="20"/>
              </w:rPr>
              <w:t>:</w:t>
            </w:r>
          </w:p>
          <w:p w14:paraId="5E2EA59E" w14:textId="44A87FCC" w:rsidR="00435C74" w:rsidRPr="004F7889" w:rsidRDefault="00435C74" w:rsidP="004F7889">
            <w:pPr>
              <w:jc w:val="both"/>
              <w:rPr>
                <w:sz w:val="20"/>
                <w:szCs w:val="20"/>
              </w:rPr>
            </w:pPr>
            <w:r>
              <w:rPr>
                <w:sz w:val="20"/>
                <w:szCs w:val="20"/>
              </w:rPr>
              <w:t>- минимальный – 0,03</w:t>
            </w:r>
            <w:r w:rsidRPr="004F7889">
              <w:rPr>
                <w:sz w:val="20"/>
                <w:szCs w:val="20"/>
              </w:rPr>
              <w:t xml:space="preserve"> га;</w:t>
            </w:r>
          </w:p>
          <w:p w14:paraId="3E9494DC" w14:textId="61C7E89F" w:rsidR="00435C74" w:rsidRDefault="00435C74" w:rsidP="004F7889">
            <w:pPr>
              <w:jc w:val="both"/>
              <w:rPr>
                <w:sz w:val="20"/>
                <w:szCs w:val="20"/>
              </w:rPr>
            </w:pPr>
            <w:r w:rsidRPr="004F7889">
              <w:rPr>
                <w:sz w:val="20"/>
                <w:szCs w:val="20"/>
              </w:rPr>
              <w:t>- максимальный</w:t>
            </w:r>
            <w:r w:rsidRPr="004F7889">
              <w:rPr>
                <w:sz w:val="20"/>
              </w:rPr>
              <w:t xml:space="preserve"> </w:t>
            </w:r>
            <w:r w:rsidRPr="004F7889">
              <w:rPr>
                <w:sz w:val="20"/>
                <w:szCs w:val="20"/>
              </w:rPr>
              <w:t>– 0,</w:t>
            </w:r>
            <w:r>
              <w:rPr>
                <w:sz w:val="20"/>
                <w:szCs w:val="20"/>
              </w:rPr>
              <w:t>08</w:t>
            </w:r>
            <w:r w:rsidRPr="004F7889">
              <w:rPr>
                <w:sz w:val="20"/>
                <w:szCs w:val="20"/>
              </w:rPr>
              <w:t xml:space="preserve"> га.</w:t>
            </w:r>
          </w:p>
          <w:p w14:paraId="40977D3B" w14:textId="42EF77BE" w:rsidR="00D806CD" w:rsidRPr="004F7889" w:rsidRDefault="00D806CD" w:rsidP="004F7889">
            <w:pPr>
              <w:jc w:val="both"/>
              <w:rPr>
                <w:sz w:val="20"/>
                <w:szCs w:val="20"/>
              </w:rPr>
            </w:pPr>
            <w:r w:rsidRPr="004F7889">
              <w:rPr>
                <w:sz w:val="20"/>
              </w:rPr>
              <w:t>М</w:t>
            </w:r>
            <w:r>
              <w:rPr>
                <w:sz w:val="20"/>
              </w:rPr>
              <w:t>ин</w:t>
            </w:r>
            <w:r w:rsidRPr="004F7889">
              <w:rPr>
                <w:sz w:val="20"/>
              </w:rPr>
              <w:t xml:space="preserve">имальный процент застройки в границах земельного участка </w:t>
            </w:r>
            <w:r w:rsidRPr="004F7889">
              <w:rPr>
                <w:sz w:val="20"/>
                <w:szCs w:val="20"/>
              </w:rPr>
              <w:t xml:space="preserve">– </w:t>
            </w:r>
            <w:r>
              <w:rPr>
                <w:sz w:val="20"/>
                <w:szCs w:val="20"/>
              </w:rPr>
              <w:t>10</w:t>
            </w:r>
          </w:p>
          <w:p w14:paraId="651F9C6D" w14:textId="5CC6002C" w:rsidR="00435C74" w:rsidRPr="004F7889" w:rsidRDefault="00435C74" w:rsidP="004F7889">
            <w:pPr>
              <w:jc w:val="both"/>
              <w:rPr>
                <w:sz w:val="20"/>
                <w:szCs w:val="20"/>
              </w:rPr>
            </w:pPr>
            <w:r w:rsidRPr="004F7889">
              <w:rPr>
                <w:sz w:val="20"/>
              </w:rPr>
              <w:t xml:space="preserve">Максимальный процент застройки в границах земельного участка </w:t>
            </w:r>
            <w:r w:rsidRPr="004F7889">
              <w:rPr>
                <w:sz w:val="20"/>
                <w:szCs w:val="20"/>
              </w:rPr>
              <w:t xml:space="preserve">– </w:t>
            </w:r>
            <w:r w:rsidR="0028629C" w:rsidRPr="0028629C">
              <w:rPr>
                <w:sz w:val="20"/>
                <w:szCs w:val="20"/>
              </w:rPr>
              <w:t>5</w:t>
            </w:r>
            <w:r w:rsidRPr="0028629C">
              <w:rPr>
                <w:sz w:val="20"/>
                <w:szCs w:val="20"/>
              </w:rPr>
              <w:t>0</w:t>
            </w:r>
            <w:r w:rsidRPr="007C61A5">
              <w:rPr>
                <w:color w:val="FF0000"/>
                <w:sz w:val="20"/>
                <w:szCs w:val="20"/>
              </w:rPr>
              <w:t xml:space="preserve"> </w:t>
            </w:r>
            <w:r w:rsidR="007C61A5">
              <w:rPr>
                <w:color w:val="FF0000"/>
                <w:sz w:val="20"/>
                <w:szCs w:val="20"/>
              </w:rPr>
              <w:t xml:space="preserve"> </w:t>
            </w:r>
          </w:p>
          <w:p w14:paraId="08C10001" w14:textId="77777777" w:rsidR="00435C74" w:rsidRPr="004F7889" w:rsidRDefault="00435C74" w:rsidP="004F7889">
            <w:pPr>
              <w:pStyle w:val="ConsPlusNormal"/>
              <w:ind w:firstLine="0"/>
              <w:jc w:val="both"/>
              <w:rPr>
                <w:rFonts w:ascii="Times New Roman" w:hAnsi="Times New Roman" w:cs="Times New Roman"/>
              </w:rPr>
            </w:pPr>
            <w:r w:rsidRPr="004F7889">
              <w:rPr>
                <w:rFonts w:ascii="Times New Roman" w:hAnsi="Times New Roman" w:cs="Times New Roman"/>
              </w:rPr>
              <w:t>Высота с мансардным завершением до конька скатной кровли - до 14 м.</w:t>
            </w:r>
          </w:p>
          <w:p w14:paraId="55D8B162" w14:textId="77777777" w:rsidR="00BC641A" w:rsidRPr="00BC641A" w:rsidRDefault="00BC641A" w:rsidP="00BC641A">
            <w:pPr>
              <w:jc w:val="both"/>
              <w:rPr>
                <w:color w:val="000000"/>
                <w:sz w:val="20"/>
                <w:szCs w:val="20"/>
              </w:rPr>
            </w:pPr>
            <w:r w:rsidRPr="00BC641A">
              <w:rPr>
                <w:color w:val="000000"/>
                <w:sz w:val="20"/>
                <w:szCs w:val="20"/>
              </w:rPr>
              <w:t>-</w:t>
            </w:r>
            <w:r w:rsidRPr="00BC641A">
              <w:rPr>
                <w:color w:val="000000"/>
                <w:sz w:val="20"/>
                <w:szCs w:val="20"/>
              </w:rPr>
              <w:tab/>
              <w:t>Вспомогательные строения, за исключением гаражей, размещать со стороны улиц не допускается.</w:t>
            </w:r>
          </w:p>
          <w:p w14:paraId="7519E20D" w14:textId="77777777" w:rsidR="00BC641A" w:rsidRPr="00BC641A" w:rsidRDefault="00BC641A" w:rsidP="00BC641A">
            <w:pPr>
              <w:jc w:val="both"/>
              <w:rPr>
                <w:color w:val="000000"/>
                <w:sz w:val="20"/>
                <w:szCs w:val="20"/>
              </w:rPr>
            </w:pPr>
            <w:r w:rsidRPr="00BC641A">
              <w:rPr>
                <w:color w:val="000000"/>
                <w:sz w:val="20"/>
                <w:szCs w:val="20"/>
              </w:rPr>
              <w:t>-</w:t>
            </w:r>
            <w:r w:rsidRPr="00BC641A">
              <w:rPr>
                <w:color w:val="000000"/>
                <w:sz w:val="20"/>
                <w:szCs w:val="20"/>
              </w:rPr>
              <w:tab/>
              <w:t>Допускается блокировка хозяйственных построек на смежных земельных участках по взаимному согласию домовладельцев с учетом требований, приведенных в приложении СНиП 2.07.01-89*.</w:t>
            </w:r>
          </w:p>
          <w:p w14:paraId="68AB93CE" w14:textId="536570ED" w:rsidR="00BC641A" w:rsidRPr="004F7889" w:rsidRDefault="00BC641A" w:rsidP="00BC641A">
            <w:pPr>
              <w:jc w:val="both"/>
              <w:rPr>
                <w:color w:val="000000"/>
                <w:sz w:val="20"/>
                <w:szCs w:val="20"/>
              </w:rPr>
            </w:pPr>
            <w:r w:rsidRPr="00BC641A">
              <w:rPr>
                <w:color w:val="000000"/>
                <w:sz w:val="20"/>
                <w:szCs w:val="20"/>
              </w:rPr>
              <w:t>Материал ограждения, его высота должны быть согласованы с отделом архитектуры и градостроительства администрации Моздокского городского поселения. Если дом принадлежит на праве общей собственности нескольким владельцам и земельный участок находится в их общем пользовании, допускается устройство не глухих cвето проницаемых заборов при определении внутренних границ пользования. Высота и материалы ограждения между соседними земельными  участками не должны превышать 2-х метров при условии устройства проветриваемого ограждения. Ограждение должно быть конструктивно надежным. Высота ограждения по меже с соседним земельным участком может быть увеличена, а конструкция ограждения может быть заменена на глухую, при условии соблюдения норм инсоляции и освещенности соседнего земельного участка и жилых помещений, а также на основании взаимной договоренности путем согласования конструкции и высоты ограждения между правообладателями таких участков.</w:t>
            </w:r>
          </w:p>
        </w:tc>
      </w:tr>
      <w:tr w:rsidR="00435C74" w:rsidRPr="004F7889" w14:paraId="30876675" w14:textId="77777777" w:rsidTr="00435C74">
        <w:tc>
          <w:tcPr>
            <w:tcW w:w="2448" w:type="dxa"/>
          </w:tcPr>
          <w:p w14:paraId="4F820093" w14:textId="0EB98FC2" w:rsidR="00435C74" w:rsidRPr="004F7889" w:rsidRDefault="00435C74" w:rsidP="004F7889">
            <w:pPr>
              <w:rPr>
                <w:sz w:val="20"/>
                <w:szCs w:val="20"/>
              </w:rPr>
            </w:pPr>
            <w:r w:rsidRPr="004F7889">
              <w:rPr>
                <w:sz w:val="20"/>
                <w:szCs w:val="20"/>
              </w:rPr>
              <w:t>Блокированная жилая застройки (2.3)</w:t>
            </w:r>
          </w:p>
        </w:tc>
        <w:tc>
          <w:tcPr>
            <w:tcW w:w="7583" w:type="dxa"/>
          </w:tcPr>
          <w:p w14:paraId="52726FFE" w14:textId="48B4D08F" w:rsidR="00435C74" w:rsidRPr="004F7889" w:rsidRDefault="00D55472" w:rsidP="004F7889">
            <w:pPr>
              <w:jc w:val="both"/>
              <w:rPr>
                <w:sz w:val="20"/>
                <w:szCs w:val="20"/>
              </w:rPr>
            </w:pPr>
            <w:r w:rsidRPr="0028629C">
              <w:rPr>
                <w:sz w:val="20"/>
                <w:szCs w:val="20"/>
              </w:rPr>
              <w:t>Количество этажей</w:t>
            </w:r>
            <w:r w:rsidR="00435C74" w:rsidRPr="0028629C">
              <w:rPr>
                <w:sz w:val="20"/>
                <w:szCs w:val="20"/>
              </w:rPr>
              <w:t xml:space="preserve"> </w:t>
            </w:r>
            <w:r w:rsidR="00435C74" w:rsidRPr="004F7889">
              <w:rPr>
                <w:sz w:val="20"/>
                <w:szCs w:val="20"/>
              </w:rPr>
              <w:t>жилого дома – до 3 этажей.</w:t>
            </w:r>
          </w:p>
          <w:p w14:paraId="0B3F552B" w14:textId="77777777" w:rsidR="00435C74" w:rsidRPr="004F7889" w:rsidRDefault="00435C74" w:rsidP="004F7889">
            <w:pPr>
              <w:jc w:val="both"/>
              <w:rPr>
                <w:sz w:val="20"/>
                <w:szCs w:val="20"/>
              </w:rPr>
            </w:pPr>
            <w:r w:rsidRPr="004F7889">
              <w:rPr>
                <w:sz w:val="20"/>
                <w:szCs w:val="20"/>
              </w:rPr>
              <w:t>Минимальный отступ:</w:t>
            </w:r>
          </w:p>
          <w:p w14:paraId="17B309B2" w14:textId="77777777" w:rsidR="00435C74" w:rsidRPr="004F7889" w:rsidRDefault="00435C74" w:rsidP="004F7889">
            <w:pPr>
              <w:jc w:val="both"/>
              <w:rPr>
                <w:sz w:val="20"/>
                <w:szCs w:val="20"/>
              </w:rPr>
            </w:pPr>
            <w:r w:rsidRPr="004F7889">
              <w:rPr>
                <w:sz w:val="20"/>
                <w:szCs w:val="20"/>
              </w:rPr>
              <w:t>- от границы земельного участка при строительстве, реконструкции жилых домов блокированной застройки в местах примыкания с соседними блоками – 0 м;</w:t>
            </w:r>
          </w:p>
          <w:p w14:paraId="4A87B88C" w14:textId="77777777" w:rsidR="00435C74" w:rsidRPr="004F7889" w:rsidRDefault="00435C74" w:rsidP="004F7889">
            <w:pPr>
              <w:jc w:val="both"/>
              <w:rPr>
                <w:sz w:val="20"/>
                <w:szCs w:val="20"/>
              </w:rPr>
            </w:pPr>
            <w:r w:rsidRPr="004F7889">
              <w:rPr>
                <w:sz w:val="20"/>
                <w:szCs w:val="20"/>
              </w:rPr>
              <w:t>- от красной линии – 5 м.</w:t>
            </w:r>
          </w:p>
          <w:p w14:paraId="53BFA641" w14:textId="77777777" w:rsidR="00435C74" w:rsidRPr="004F7889" w:rsidRDefault="00435C74" w:rsidP="004F7889">
            <w:pPr>
              <w:jc w:val="both"/>
              <w:rPr>
                <w:sz w:val="20"/>
                <w:szCs w:val="20"/>
              </w:rPr>
            </w:pPr>
            <w:r w:rsidRPr="004F7889">
              <w:rPr>
                <w:sz w:val="20"/>
                <w:szCs w:val="20"/>
              </w:rPr>
              <w:t>Размеры земельных участков:</w:t>
            </w:r>
          </w:p>
          <w:p w14:paraId="7A59EBD1" w14:textId="3608E8BC" w:rsidR="00435C74" w:rsidRPr="00FE35AE" w:rsidRDefault="00435C74" w:rsidP="004F7889">
            <w:pPr>
              <w:jc w:val="both"/>
              <w:rPr>
                <w:color w:val="FF0000"/>
                <w:sz w:val="20"/>
                <w:szCs w:val="20"/>
              </w:rPr>
            </w:pPr>
            <w:r>
              <w:rPr>
                <w:sz w:val="20"/>
                <w:szCs w:val="20"/>
              </w:rPr>
              <w:t xml:space="preserve">- минимальный – </w:t>
            </w:r>
            <w:r w:rsidRPr="00D30854">
              <w:rPr>
                <w:sz w:val="20"/>
                <w:szCs w:val="20"/>
              </w:rPr>
              <w:t>0,03 га;</w:t>
            </w:r>
            <w:r w:rsidR="00FE35AE" w:rsidRPr="00D30854">
              <w:rPr>
                <w:sz w:val="20"/>
                <w:szCs w:val="20"/>
              </w:rPr>
              <w:t>(для всего участка)</w:t>
            </w:r>
          </w:p>
          <w:p w14:paraId="66B8B9D1" w14:textId="636ACCC1" w:rsidR="00435C74" w:rsidRPr="004F7889" w:rsidRDefault="00435C74" w:rsidP="004F7889">
            <w:pPr>
              <w:jc w:val="both"/>
              <w:rPr>
                <w:sz w:val="20"/>
                <w:szCs w:val="20"/>
              </w:rPr>
            </w:pPr>
            <w:r>
              <w:rPr>
                <w:sz w:val="20"/>
                <w:szCs w:val="20"/>
              </w:rPr>
              <w:t xml:space="preserve">- максимальный – </w:t>
            </w:r>
            <w:r w:rsidR="00F8690C" w:rsidRPr="00F15376">
              <w:rPr>
                <w:color w:val="000000"/>
                <w:sz w:val="20"/>
                <w:szCs w:val="20"/>
              </w:rPr>
              <w:t>не подлежит установлению.</w:t>
            </w:r>
          </w:p>
          <w:p w14:paraId="5EF2D26A" w14:textId="77777777" w:rsidR="00435C74" w:rsidRDefault="00435C74" w:rsidP="004F7889">
            <w:pPr>
              <w:jc w:val="both"/>
              <w:rPr>
                <w:sz w:val="20"/>
                <w:szCs w:val="20"/>
              </w:rPr>
            </w:pPr>
            <w:r w:rsidRPr="004F7889">
              <w:rPr>
                <w:sz w:val="20"/>
              </w:rPr>
              <w:t xml:space="preserve">Максимальный процент застройки в границах земельного участка </w:t>
            </w:r>
            <w:r w:rsidRPr="004F7889">
              <w:rPr>
                <w:sz w:val="20"/>
                <w:szCs w:val="20"/>
              </w:rPr>
              <w:t xml:space="preserve">– </w:t>
            </w:r>
            <w:r w:rsidRPr="00FE35AE">
              <w:rPr>
                <w:color w:val="FF0000"/>
                <w:sz w:val="20"/>
                <w:szCs w:val="20"/>
              </w:rPr>
              <w:t>35</w:t>
            </w:r>
          </w:p>
          <w:p w14:paraId="4A3672B0" w14:textId="77777777" w:rsidR="00BC641A" w:rsidRPr="00BC641A" w:rsidRDefault="00BC641A" w:rsidP="00BC641A">
            <w:pPr>
              <w:jc w:val="both"/>
              <w:rPr>
                <w:color w:val="000000"/>
                <w:sz w:val="20"/>
                <w:szCs w:val="20"/>
              </w:rPr>
            </w:pPr>
            <w:r w:rsidRPr="00BC641A">
              <w:rPr>
                <w:color w:val="000000"/>
                <w:sz w:val="20"/>
                <w:szCs w:val="20"/>
              </w:rPr>
              <w:t>-</w:t>
            </w:r>
            <w:r w:rsidRPr="00BC641A">
              <w:rPr>
                <w:color w:val="000000"/>
                <w:sz w:val="20"/>
                <w:szCs w:val="20"/>
              </w:rPr>
              <w:tab/>
              <w:t>Секционная застройка осуществляется при условии соответствующего архитектурно-планировочного  обоснования и проектных проработок как минимум в пределах квартала, с соблюдением прав собственников смежных участков.</w:t>
            </w:r>
          </w:p>
          <w:p w14:paraId="6F331899" w14:textId="77777777" w:rsidR="00BC641A" w:rsidRDefault="00BC641A" w:rsidP="00F8690C">
            <w:pPr>
              <w:jc w:val="both"/>
              <w:rPr>
                <w:color w:val="000000"/>
                <w:sz w:val="20"/>
                <w:szCs w:val="20"/>
              </w:rPr>
            </w:pPr>
            <w:r w:rsidRPr="00BC641A">
              <w:rPr>
                <w:color w:val="000000"/>
                <w:sz w:val="20"/>
                <w:szCs w:val="20"/>
              </w:rPr>
              <w:t>-</w:t>
            </w:r>
            <w:r w:rsidRPr="00BC641A">
              <w:rPr>
                <w:color w:val="000000"/>
                <w:sz w:val="20"/>
                <w:szCs w:val="20"/>
              </w:rPr>
              <w:tab/>
              <w:t xml:space="preserve">При размещении учреждений и предприятий обслуживания на территории застройки следует учитывать требования следующих документов: СНиП 2.07.01-89* актуализированная </w:t>
            </w:r>
            <w:r w:rsidR="00F8690C">
              <w:rPr>
                <w:color w:val="000000"/>
                <w:sz w:val="20"/>
                <w:szCs w:val="20"/>
              </w:rPr>
              <w:t>версия, ВСН 62-91,СП 30-102-99.</w:t>
            </w:r>
          </w:p>
          <w:p w14:paraId="5D31893E" w14:textId="342449E1" w:rsidR="00F8690C" w:rsidRPr="004F7889" w:rsidRDefault="00F8690C" w:rsidP="00F8690C">
            <w:pPr>
              <w:jc w:val="both"/>
              <w:rPr>
                <w:color w:val="000000"/>
                <w:sz w:val="20"/>
                <w:szCs w:val="20"/>
              </w:rPr>
            </w:pPr>
          </w:p>
        </w:tc>
      </w:tr>
      <w:tr w:rsidR="00435C74" w:rsidRPr="004F7889" w14:paraId="5E3848FB" w14:textId="77777777" w:rsidTr="00435C74">
        <w:tc>
          <w:tcPr>
            <w:tcW w:w="2448" w:type="dxa"/>
          </w:tcPr>
          <w:p w14:paraId="55726FE4" w14:textId="663CDCCA" w:rsidR="00435C74" w:rsidRPr="004F7889" w:rsidRDefault="00435C74" w:rsidP="004F7889">
            <w:pPr>
              <w:rPr>
                <w:sz w:val="20"/>
                <w:szCs w:val="20"/>
              </w:rPr>
            </w:pPr>
            <w:r w:rsidRPr="004F7889">
              <w:rPr>
                <w:sz w:val="20"/>
                <w:szCs w:val="20"/>
              </w:rPr>
              <w:t>Для ведения личного подсобного хозяйства (2.2)</w:t>
            </w:r>
          </w:p>
        </w:tc>
        <w:tc>
          <w:tcPr>
            <w:tcW w:w="7583" w:type="dxa"/>
          </w:tcPr>
          <w:p w14:paraId="300EC1A1" w14:textId="21D0CAEE" w:rsidR="00435C74" w:rsidRPr="004F7889" w:rsidRDefault="00D55472" w:rsidP="004F7889">
            <w:pPr>
              <w:jc w:val="both"/>
              <w:rPr>
                <w:sz w:val="20"/>
                <w:szCs w:val="20"/>
              </w:rPr>
            </w:pPr>
            <w:r w:rsidRPr="00D30854">
              <w:rPr>
                <w:sz w:val="20"/>
                <w:szCs w:val="20"/>
              </w:rPr>
              <w:t xml:space="preserve">Количество этажей </w:t>
            </w:r>
            <w:r w:rsidR="00435C74" w:rsidRPr="004F7889">
              <w:rPr>
                <w:sz w:val="20"/>
                <w:szCs w:val="20"/>
              </w:rPr>
              <w:t>жилого дома – до 2 этажей.</w:t>
            </w:r>
          </w:p>
          <w:p w14:paraId="4126FE4D" w14:textId="77777777" w:rsidR="00435C74" w:rsidRPr="004F7889" w:rsidRDefault="00435C74" w:rsidP="004F7889">
            <w:pPr>
              <w:jc w:val="both"/>
              <w:rPr>
                <w:sz w:val="20"/>
                <w:szCs w:val="20"/>
              </w:rPr>
            </w:pPr>
            <w:r w:rsidRPr="004F7889">
              <w:rPr>
                <w:sz w:val="20"/>
                <w:szCs w:val="20"/>
              </w:rPr>
              <w:t>Минимальный отступ:</w:t>
            </w:r>
          </w:p>
          <w:p w14:paraId="0FF6AE63" w14:textId="77777777" w:rsidR="00435C74" w:rsidRPr="004F7889" w:rsidRDefault="00435C74" w:rsidP="004F7889">
            <w:pPr>
              <w:jc w:val="both"/>
              <w:rPr>
                <w:sz w:val="20"/>
                <w:szCs w:val="20"/>
              </w:rPr>
            </w:pPr>
            <w:r w:rsidRPr="004F7889">
              <w:rPr>
                <w:sz w:val="20"/>
                <w:szCs w:val="20"/>
              </w:rPr>
              <w:t xml:space="preserve">- от границы </w:t>
            </w:r>
            <w:r w:rsidRPr="004F7889">
              <w:rPr>
                <w:sz w:val="20"/>
              </w:rPr>
              <w:t xml:space="preserve">смежного </w:t>
            </w:r>
            <w:r w:rsidRPr="004F7889">
              <w:rPr>
                <w:sz w:val="20"/>
                <w:szCs w:val="20"/>
              </w:rPr>
              <w:t>земельного участка – 3 м;</w:t>
            </w:r>
          </w:p>
          <w:p w14:paraId="058CBA59" w14:textId="658B5DCE" w:rsidR="00435C74" w:rsidRPr="004F7889" w:rsidRDefault="00435C74" w:rsidP="004F7889">
            <w:pPr>
              <w:jc w:val="both"/>
              <w:rPr>
                <w:sz w:val="20"/>
                <w:szCs w:val="20"/>
              </w:rPr>
            </w:pPr>
            <w:r w:rsidRPr="004F7889">
              <w:rPr>
                <w:sz w:val="20"/>
                <w:szCs w:val="20"/>
              </w:rPr>
              <w:t xml:space="preserve">- от красной линии – </w:t>
            </w:r>
            <w:r w:rsidR="007D5CB5">
              <w:rPr>
                <w:rFonts w:eastAsia="Calibri"/>
                <w:sz w:val="20"/>
                <w:szCs w:val="20"/>
              </w:rPr>
              <w:t>5м</w:t>
            </w:r>
            <w:r w:rsidR="0032641C" w:rsidRPr="004F7889">
              <w:rPr>
                <w:rFonts w:eastAsia="Calibri"/>
                <w:sz w:val="20"/>
                <w:szCs w:val="20"/>
              </w:rPr>
              <w:t>.</w:t>
            </w:r>
          </w:p>
          <w:p w14:paraId="33FB3EA1" w14:textId="1788A2EC" w:rsidR="00A9214A" w:rsidRPr="004F7889" w:rsidRDefault="00A9214A" w:rsidP="004F7889">
            <w:pPr>
              <w:jc w:val="both"/>
              <w:rPr>
                <w:sz w:val="20"/>
                <w:szCs w:val="20"/>
              </w:rPr>
            </w:pPr>
            <w:r w:rsidRPr="004F7889">
              <w:rPr>
                <w:sz w:val="20"/>
              </w:rPr>
              <w:t>М</w:t>
            </w:r>
            <w:r>
              <w:rPr>
                <w:sz w:val="20"/>
              </w:rPr>
              <w:t>ин</w:t>
            </w:r>
            <w:r w:rsidRPr="004F7889">
              <w:rPr>
                <w:sz w:val="20"/>
              </w:rPr>
              <w:t xml:space="preserve">имальный процент застройки в границах земельного участка </w:t>
            </w:r>
            <w:r w:rsidRPr="004F7889">
              <w:rPr>
                <w:sz w:val="20"/>
                <w:szCs w:val="20"/>
              </w:rPr>
              <w:t xml:space="preserve">– </w:t>
            </w:r>
            <w:r>
              <w:rPr>
                <w:sz w:val="20"/>
                <w:szCs w:val="20"/>
              </w:rPr>
              <w:t>1</w:t>
            </w:r>
            <w:r w:rsidRPr="004F7889">
              <w:rPr>
                <w:sz w:val="20"/>
                <w:szCs w:val="20"/>
              </w:rPr>
              <w:t>0</w:t>
            </w:r>
          </w:p>
          <w:p w14:paraId="215C65D0" w14:textId="77777777" w:rsidR="00435C74" w:rsidRDefault="00435C74" w:rsidP="004F7889">
            <w:pPr>
              <w:jc w:val="both"/>
              <w:rPr>
                <w:sz w:val="20"/>
                <w:szCs w:val="20"/>
              </w:rPr>
            </w:pPr>
            <w:r w:rsidRPr="004F7889">
              <w:rPr>
                <w:sz w:val="20"/>
              </w:rPr>
              <w:t xml:space="preserve">Максимальный процент застройки в границах земельного участка </w:t>
            </w:r>
            <w:r w:rsidRPr="004F7889">
              <w:rPr>
                <w:sz w:val="20"/>
                <w:szCs w:val="20"/>
              </w:rPr>
              <w:t>– 30</w:t>
            </w:r>
          </w:p>
          <w:p w14:paraId="279D02A4" w14:textId="77777777" w:rsidR="003A7C2A" w:rsidRPr="003A7C2A" w:rsidRDefault="003A7C2A" w:rsidP="003A7C2A">
            <w:pPr>
              <w:jc w:val="both"/>
              <w:rPr>
                <w:sz w:val="20"/>
                <w:szCs w:val="20"/>
              </w:rPr>
            </w:pPr>
            <w:r w:rsidRPr="003A7C2A">
              <w:rPr>
                <w:sz w:val="20"/>
                <w:szCs w:val="20"/>
              </w:rPr>
              <w:t>Размеры земельных участков:</w:t>
            </w:r>
          </w:p>
          <w:p w14:paraId="4D7B1C67" w14:textId="24B135BC" w:rsidR="003A7C2A" w:rsidRPr="003A7C2A" w:rsidRDefault="003A7C2A" w:rsidP="003A7C2A">
            <w:pPr>
              <w:jc w:val="both"/>
              <w:rPr>
                <w:sz w:val="20"/>
                <w:szCs w:val="20"/>
              </w:rPr>
            </w:pPr>
            <w:r w:rsidRPr="003A7C2A">
              <w:rPr>
                <w:sz w:val="20"/>
                <w:szCs w:val="20"/>
              </w:rPr>
              <w:t xml:space="preserve">- минимальный – </w:t>
            </w:r>
            <w:r w:rsidR="00385CCD" w:rsidRPr="00385CCD">
              <w:rPr>
                <w:sz w:val="20"/>
                <w:szCs w:val="20"/>
              </w:rPr>
              <w:t>не подлежит установлению</w:t>
            </w:r>
            <w:r w:rsidRPr="003A7C2A">
              <w:rPr>
                <w:sz w:val="20"/>
                <w:szCs w:val="20"/>
              </w:rPr>
              <w:t>;</w:t>
            </w:r>
          </w:p>
          <w:p w14:paraId="1A82FFEA" w14:textId="6FE64CC3" w:rsidR="003A7C2A" w:rsidRPr="004F7889" w:rsidRDefault="00385CCD" w:rsidP="00105038">
            <w:pPr>
              <w:jc w:val="both"/>
              <w:rPr>
                <w:sz w:val="20"/>
                <w:szCs w:val="20"/>
              </w:rPr>
            </w:pPr>
            <w:r>
              <w:rPr>
                <w:sz w:val="20"/>
                <w:szCs w:val="20"/>
              </w:rPr>
              <w:lastRenderedPageBreak/>
              <w:t>- максимальный – 0,</w:t>
            </w:r>
            <w:r w:rsidR="00105038">
              <w:rPr>
                <w:sz w:val="20"/>
                <w:szCs w:val="20"/>
              </w:rPr>
              <w:t>08</w:t>
            </w:r>
            <w:r w:rsidR="003A7C2A" w:rsidRPr="003A7C2A">
              <w:rPr>
                <w:sz w:val="20"/>
                <w:szCs w:val="20"/>
              </w:rPr>
              <w:t xml:space="preserve"> га.</w:t>
            </w:r>
          </w:p>
        </w:tc>
      </w:tr>
    </w:tbl>
    <w:p w14:paraId="7B8131F5" w14:textId="77777777" w:rsidR="00107C49" w:rsidRPr="004F7889" w:rsidRDefault="00107C49" w:rsidP="004F7889">
      <w:pPr>
        <w:outlineLvl w:val="0"/>
        <w:rPr>
          <w:b/>
          <w:sz w:val="20"/>
        </w:rPr>
      </w:pPr>
    </w:p>
    <w:p w14:paraId="26669152" w14:textId="77777777" w:rsidR="00107C49" w:rsidRPr="004F7889" w:rsidRDefault="00107C49" w:rsidP="004F7889">
      <w:pPr>
        <w:jc w:val="both"/>
        <w:outlineLvl w:val="0"/>
        <w:rPr>
          <w:b/>
          <w:sz w:val="20"/>
        </w:rPr>
      </w:pPr>
      <w:r w:rsidRPr="004F7889">
        <w:rPr>
          <w:b/>
          <w:sz w:val="20"/>
        </w:rPr>
        <w:t>2.   УСЛОВНО РАЗРЕШЁННЫЕ ВИДЫ И ПАРАМЕТРЫ ИСПОЛЬЗОВАНИЯ ЗЕМЕЛЬНЫХ УЧАСТКОВ И ОБЪЕКТОВ КАПИТАЛЬНОГО СТРОИТЕЛЬСТВА</w:t>
      </w:r>
    </w:p>
    <w:p w14:paraId="47E1C072" w14:textId="77777777" w:rsidR="00107C49" w:rsidRPr="004F7889" w:rsidRDefault="00107C49" w:rsidP="004F7889">
      <w:pPr>
        <w:rPr>
          <w:b/>
          <w:sz w:val="20"/>
        </w:rPr>
      </w:pPr>
    </w:p>
    <w:tbl>
      <w:tblPr>
        <w:tblW w:w="100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7583"/>
      </w:tblGrid>
      <w:tr w:rsidR="00435C74" w:rsidRPr="004F7889" w14:paraId="0F8AB170" w14:textId="77777777" w:rsidTr="00435C74">
        <w:trPr>
          <w:trHeight w:val="384"/>
        </w:trPr>
        <w:tc>
          <w:tcPr>
            <w:tcW w:w="2448" w:type="dxa"/>
            <w:tcBorders>
              <w:top w:val="single" w:sz="8" w:space="0" w:color="auto"/>
              <w:left w:val="single" w:sz="8" w:space="0" w:color="auto"/>
              <w:bottom w:val="single" w:sz="8" w:space="0" w:color="auto"/>
              <w:right w:val="single" w:sz="8" w:space="0" w:color="auto"/>
            </w:tcBorders>
            <w:vAlign w:val="center"/>
            <w:hideMark/>
          </w:tcPr>
          <w:p w14:paraId="3AA09E18" w14:textId="77777777" w:rsidR="00435C74" w:rsidRPr="004F7889" w:rsidRDefault="00435C74" w:rsidP="004F7889">
            <w:pPr>
              <w:tabs>
                <w:tab w:val="center" w:pos="4677"/>
                <w:tab w:val="right" w:pos="9355"/>
              </w:tabs>
              <w:jc w:val="center"/>
              <w:rPr>
                <w:b/>
                <w:sz w:val="20"/>
                <w:szCs w:val="20"/>
              </w:rPr>
            </w:pPr>
            <w:r w:rsidRPr="004F7889">
              <w:rPr>
                <w:b/>
                <w:sz w:val="16"/>
                <w:szCs w:val="16"/>
              </w:rPr>
              <w:t>ВИДЫ ИСПОЛЬЗОВАНИЯ</w:t>
            </w:r>
          </w:p>
        </w:tc>
        <w:tc>
          <w:tcPr>
            <w:tcW w:w="7583" w:type="dxa"/>
            <w:tcBorders>
              <w:top w:val="single" w:sz="8" w:space="0" w:color="auto"/>
              <w:left w:val="single" w:sz="8" w:space="0" w:color="auto"/>
              <w:bottom w:val="single" w:sz="8" w:space="0" w:color="auto"/>
              <w:right w:val="single" w:sz="8" w:space="0" w:color="auto"/>
            </w:tcBorders>
            <w:vAlign w:val="center"/>
            <w:hideMark/>
          </w:tcPr>
          <w:p w14:paraId="3EDDDFE7" w14:textId="77777777" w:rsidR="00435C74" w:rsidRPr="004F7889" w:rsidRDefault="00435C74" w:rsidP="004F7889">
            <w:pPr>
              <w:tabs>
                <w:tab w:val="center" w:pos="4677"/>
                <w:tab w:val="right" w:pos="9355"/>
              </w:tabs>
              <w:jc w:val="center"/>
              <w:rPr>
                <w:b/>
                <w:sz w:val="16"/>
                <w:szCs w:val="16"/>
              </w:rPr>
            </w:pPr>
            <w:r w:rsidRPr="004F7889">
              <w:rPr>
                <w:b/>
                <w:sz w:val="16"/>
                <w:szCs w:val="16"/>
              </w:rPr>
              <w:t>ПАРАМЕТРЫ РАЗРЕШЕННОГО ИСПОЛЬЗОВАНИЯ</w:t>
            </w:r>
          </w:p>
        </w:tc>
      </w:tr>
      <w:tr w:rsidR="00435C74" w:rsidRPr="004F7889" w14:paraId="21219B1C" w14:textId="77777777" w:rsidTr="00435C74">
        <w:trPr>
          <w:trHeight w:val="206"/>
        </w:trPr>
        <w:tc>
          <w:tcPr>
            <w:tcW w:w="2448" w:type="dxa"/>
            <w:tcBorders>
              <w:top w:val="single" w:sz="8" w:space="0" w:color="auto"/>
              <w:left w:val="single" w:sz="8" w:space="0" w:color="auto"/>
              <w:bottom w:val="single" w:sz="4" w:space="0" w:color="auto"/>
              <w:right w:val="single" w:sz="8" w:space="0" w:color="auto"/>
            </w:tcBorders>
          </w:tcPr>
          <w:p w14:paraId="56C5E243" w14:textId="559D2EF0" w:rsidR="00435C74" w:rsidRPr="004F7889" w:rsidRDefault="00435C74" w:rsidP="004F7889">
            <w:pPr>
              <w:tabs>
                <w:tab w:val="center" w:pos="1116"/>
              </w:tabs>
              <w:rPr>
                <w:sz w:val="20"/>
                <w:szCs w:val="20"/>
              </w:rPr>
            </w:pPr>
            <w:r w:rsidRPr="004F7889">
              <w:rPr>
                <w:sz w:val="20"/>
                <w:szCs w:val="20"/>
              </w:rPr>
              <w:t>Бытовое обслуживание (3.3)</w:t>
            </w:r>
          </w:p>
          <w:p w14:paraId="0086169C" w14:textId="66059D34" w:rsidR="00435C74" w:rsidRDefault="00435C74" w:rsidP="004F7889">
            <w:pPr>
              <w:tabs>
                <w:tab w:val="center" w:pos="1116"/>
              </w:tabs>
              <w:rPr>
                <w:sz w:val="20"/>
                <w:szCs w:val="20"/>
              </w:rPr>
            </w:pPr>
            <w:r w:rsidRPr="004F7889">
              <w:rPr>
                <w:sz w:val="20"/>
                <w:szCs w:val="20"/>
              </w:rPr>
              <w:t>Магазины (4.4)</w:t>
            </w:r>
          </w:p>
          <w:p w14:paraId="72AA36E2" w14:textId="3E2714D2" w:rsidR="009A4C13" w:rsidRPr="009A4C13" w:rsidRDefault="009A4C13" w:rsidP="004F7889">
            <w:pPr>
              <w:tabs>
                <w:tab w:val="center" w:pos="1116"/>
              </w:tabs>
              <w:rPr>
                <w:bCs/>
                <w:sz w:val="20"/>
                <w:szCs w:val="20"/>
              </w:rPr>
            </w:pPr>
            <w:r>
              <w:rPr>
                <w:bCs/>
                <w:sz w:val="20"/>
                <w:szCs w:val="20"/>
              </w:rPr>
              <w:t>Здравоохранение (3.4)</w:t>
            </w:r>
          </w:p>
          <w:p w14:paraId="3845EF8E" w14:textId="77777777" w:rsidR="00506C37" w:rsidRDefault="00506C37" w:rsidP="00506C37">
            <w:pPr>
              <w:tabs>
                <w:tab w:val="center" w:pos="1116"/>
              </w:tabs>
              <w:rPr>
                <w:sz w:val="20"/>
                <w:szCs w:val="20"/>
              </w:rPr>
            </w:pPr>
            <w:r w:rsidRPr="004F7889">
              <w:rPr>
                <w:sz w:val="20"/>
                <w:szCs w:val="20"/>
              </w:rPr>
              <w:t>Амбулаторное ветеринарное обслуживание (3.10.1)</w:t>
            </w:r>
          </w:p>
          <w:p w14:paraId="66D5BAF0" w14:textId="77777777" w:rsidR="00435C74" w:rsidRDefault="00506C37" w:rsidP="00506C37">
            <w:pPr>
              <w:tabs>
                <w:tab w:val="center" w:pos="1116"/>
              </w:tabs>
              <w:rPr>
                <w:sz w:val="20"/>
                <w:szCs w:val="20"/>
              </w:rPr>
            </w:pPr>
            <w:r w:rsidRPr="00506C37">
              <w:rPr>
                <w:sz w:val="20"/>
                <w:szCs w:val="20"/>
              </w:rPr>
              <w:t>Гостиничное обслуживание (4.7)</w:t>
            </w:r>
          </w:p>
          <w:p w14:paraId="6D924B79" w14:textId="77777777" w:rsidR="00943CEF" w:rsidRDefault="00943CEF" w:rsidP="00506C37">
            <w:pPr>
              <w:tabs>
                <w:tab w:val="center" w:pos="1116"/>
              </w:tabs>
              <w:rPr>
                <w:sz w:val="20"/>
                <w:szCs w:val="20"/>
              </w:rPr>
            </w:pPr>
            <w:r w:rsidRPr="00943CEF">
              <w:rPr>
                <w:sz w:val="20"/>
                <w:szCs w:val="20"/>
              </w:rPr>
              <w:t>Обеспечение внутреннего правопорядка (8.3)</w:t>
            </w:r>
          </w:p>
          <w:p w14:paraId="7C72900B" w14:textId="77777777" w:rsidR="00D55472" w:rsidRPr="00D30854" w:rsidRDefault="00A9214A" w:rsidP="00506C37">
            <w:pPr>
              <w:tabs>
                <w:tab w:val="center" w:pos="1116"/>
              </w:tabs>
              <w:rPr>
                <w:sz w:val="20"/>
                <w:szCs w:val="20"/>
              </w:rPr>
            </w:pPr>
            <w:r w:rsidRPr="00D30854">
              <w:rPr>
                <w:sz w:val="20"/>
                <w:szCs w:val="20"/>
              </w:rPr>
              <w:t>Обслуживание жилой застройки</w:t>
            </w:r>
            <w:r w:rsidR="00D806CD" w:rsidRPr="00D30854">
              <w:rPr>
                <w:sz w:val="20"/>
                <w:szCs w:val="20"/>
              </w:rPr>
              <w:t xml:space="preserve"> (2.7)</w:t>
            </w:r>
          </w:p>
          <w:p w14:paraId="331E1239" w14:textId="432FA314" w:rsidR="00A9214A" w:rsidRPr="004F7889" w:rsidRDefault="0067341E" w:rsidP="0067341E">
            <w:pPr>
              <w:tabs>
                <w:tab w:val="center" w:pos="1116"/>
              </w:tabs>
              <w:rPr>
                <w:sz w:val="20"/>
                <w:szCs w:val="20"/>
              </w:rPr>
            </w:pPr>
            <w:r w:rsidRPr="009D3A16">
              <w:rPr>
                <w:rFonts w:cs="Tahoma"/>
                <w:sz w:val="20"/>
                <w:szCs w:val="20"/>
                <w:lang w:eastAsia="ar-SA"/>
              </w:rPr>
              <w:t>Объекты гаражного назначения</w:t>
            </w:r>
            <w:r>
              <w:rPr>
                <w:rFonts w:cs="Tahoma"/>
                <w:sz w:val="20"/>
                <w:szCs w:val="20"/>
                <w:lang w:eastAsia="ar-SA"/>
              </w:rPr>
              <w:t xml:space="preserve"> (</w:t>
            </w:r>
            <w:r w:rsidR="00D55472" w:rsidRPr="00D30854">
              <w:rPr>
                <w:sz w:val="20"/>
                <w:szCs w:val="20"/>
              </w:rPr>
              <w:t>2.7.1</w:t>
            </w:r>
            <w:r>
              <w:rPr>
                <w:sz w:val="20"/>
                <w:szCs w:val="20"/>
              </w:rPr>
              <w:t>)</w:t>
            </w:r>
          </w:p>
        </w:tc>
        <w:tc>
          <w:tcPr>
            <w:tcW w:w="7583" w:type="dxa"/>
            <w:tcBorders>
              <w:top w:val="single" w:sz="8" w:space="0" w:color="auto"/>
              <w:left w:val="single" w:sz="8" w:space="0" w:color="auto"/>
              <w:bottom w:val="single" w:sz="8" w:space="0" w:color="auto"/>
              <w:right w:val="single" w:sz="8" w:space="0" w:color="auto"/>
            </w:tcBorders>
          </w:tcPr>
          <w:p w14:paraId="137EF33D" w14:textId="37F931B1" w:rsidR="00435C74" w:rsidRPr="004F7889" w:rsidRDefault="00D55472" w:rsidP="004F7889">
            <w:pPr>
              <w:tabs>
                <w:tab w:val="center" w:pos="4677"/>
                <w:tab w:val="right" w:pos="9355"/>
              </w:tabs>
              <w:jc w:val="both"/>
              <w:rPr>
                <w:sz w:val="20"/>
                <w:szCs w:val="20"/>
              </w:rPr>
            </w:pPr>
            <w:r w:rsidRPr="00D30854">
              <w:rPr>
                <w:sz w:val="20"/>
                <w:szCs w:val="20"/>
              </w:rPr>
              <w:t>Количество этажей</w:t>
            </w:r>
            <w:r w:rsidR="00435C74" w:rsidRPr="00D30854">
              <w:rPr>
                <w:sz w:val="20"/>
                <w:szCs w:val="20"/>
              </w:rPr>
              <w:t xml:space="preserve"> </w:t>
            </w:r>
            <w:r w:rsidR="00435C74" w:rsidRPr="004F7889">
              <w:rPr>
                <w:sz w:val="20"/>
                <w:szCs w:val="20"/>
              </w:rPr>
              <w:t xml:space="preserve">– до </w:t>
            </w:r>
            <w:r w:rsidR="00A9214A">
              <w:rPr>
                <w:sz w:val="20"/>
                <w:szCs w:val="20"/>
              </w:rPr>
              <w:t>2-х</w:t>
            </w:r>
            <w:r w:rsidR="00435C74" w:rsidRPr="004F7889">
              <w:rPr>
                <w:sz w:val="20"/>
                <w:szCs w:val="20"/>
              </w:rPr>
              <w:t xml:space="preserve"> этаж</w:t>
            </w:r>
            <w:r w:rsidR="00A9214A">
              <w:rPr>
                <w:sz w:val="20"/>
                <w:szCs w:val="20"/>
              </w:rPr>
              <w:t>ей</w:t>
            </w:r>
            <w:r w:rsidR="00435C74" w:rsidRPr="004F7889">
              <w:rPr>
                <w:sz w:val="20"/>
                <w:szCs w:val="20"/>
              </w:rPr>
              <w:t>.</w:t>
            </w:r>
          </w:p>
          <w:p w14:paraId="08462276" w14:textId="62F52B61" w:rsidR="00435C74" w:rsidRDefault="00435C74" w:rsidP="004F7889">
            <w:pPr>
              <w:tabs>
                <w:tab w:val="center" w:pos="4677"/>
                <w:tab w:val="right" w:pos="9355"/>
              </w:tabs>
              <w:jc w:val="both"/>
              <w:rPr>
                <w:sz w:val="20"/>
                <w:szCs w:val="20"/>
              </w:rPr>
            </w:pPr>
            <w:r w:rsidRPr="004F7889">
              <w:rPr>
                <w:sz w:val="20"/>
                <w:szCs w:val="20"/>
              </w:rPr>
              <w:t xml:space="preserve">Общая площадь </w:t>
            </w:r>
            <w:r w:rsidR="00FE35AE" w:rsidRPr="00D30854">
              <w:rPr>
                <w:sz w:val="20"/>
                <w:szCs w:val="20"/>
              </w:rPr>
              <w:t>объектов</w:t>
            </w:r>
            <w:r w:rsidR="00D30854">
              <w:rPr>
                <w:color w:val="00B050"/>
                <w:sz w:val="20"/>
                <w:szCs w:val="20"/>
              </w:rPr>
              <w:t xml:space="preserve"> </w:t>
            </w:r>
            <w:r w:rsidRPr="004F7889">
              <w:rPr>
                <w:sz w:val="20"/>
                <w:szCs w:val="20"/>
              </w:rPr>
              <w:t>- до 100 кв. м.</w:t>
            </w:r>
          </w:p>
          <w:p w14:paraId="2F380253" w14:textId="559B672B" w:rsidR="00435C74" w:rsidRPr="004F7889" w:rsidRDefault="00435C74" w:rsidP="004F7889">
            <w:pPr>
              <w:tabs>
                <w:tab w:val="center" w:pos="4677"/>
                <w:tab w:val="right" w:pos="9355"/>
              </w:tabs>
              <w:jc w:val="both"/>
              <w:rPr>
                <w:sz w:val="20"/>
                <w:szCs w:val="20"/>
              </w:rPr>
            </w:pPr>
            <w:r>
              <w:rPr>
                <w:sz w:val="20"/>
                <w:szCs w:val="20"/>
              </w:rPr>
              <w:t xml:space="preserve">Торговая площадь </w:t>
            </w:r>
            <w:r w:rsidR="00FE35AE" w:rsidRPr="00D30854">
              <w:rPr>
                <w:sz w:val="20"/>
                <w:szCs w:val="20"/>
              </w:rPr>
              <w:t>объектов</w:t>
            </w:r>
            <w:r w:rsidR="00FE35AE" w:rsidRPr="00FE35AE">
              <w:rPr>
                <w:color w:val="FF0000"/>
                <w:sz w:val="20"/>
                <w:szCs w:val="20"/>
              </w:rPr>
              <w:t xml:space="preserve"> </w:t>
            </w:r>
            <w:r>
              <w:rPr>
                <w:sz w:val="20"/>
                <w:szCs w:val="20"/>
              </w:rPr>
              <w:t>– до 40 кв.м.</w:t>
            </w:r>
          </w:p>
          <w:p w14:paraId="05A4BE4C" w14:textId="77777777" w:rsidR="00435C74" w:rsidRPr="004F7889" w:rsidRDefault="00435C74" w:rsidP="004F7889">
            <w:pPr>
              <w:jc w:val="both"/>
              <w:rPr>
                <w:rFonts w:eastAsia="Calibri"/>
                <w:sz w:val="20"/>
                <w:szCs w:val="20"/>
              </w:rPr>
            </w:pPr>
            <w:r w:rsidRPr="004F7889">
              <w:rPr>
                <w:rFonts w:eastAsia="Calibri"/>
                <w:sz w:val="20"/>
                <w:szCs w:val="20"/>
              </w:rPr>
              <w:t xml:space="preserve">Минимальный отступ: </w:t>
            </w:r>
          </w:p>
          <w:p w14:paraId="1C250A48" w14:textId="77777777" w:rsidR="00435C74" w:rsidRPr="004F7889" w:rsidRDefault="00435C74" w:rsidP="004F7889">
            <w:pPr>
              <w:jc w:val="both"/>
              <w:rPr>
                <w:rFonts w:eastAsia="Calibri"/>
                <w:sz w:val="20"/>
                <w:szCs w:val="20"/>
              </w:rPr>
            </w:pPr>
            <w:r w:rsidRPr="004F7889">
              <w:rPr>
                <w:rFonts w:eastAsia="Calibri"/>
                <w:sz w:val="20"/>
                <w:szCs w:val="20"/>
              </w:rPr>
              <w:t>- от границы земельного участка – 1 м;</w:t>
            </w:r>
          </w:p>
          <w:p w14:paraId="54082720" w14:textId="40F4EFE7" w:rsidR="00435C74" w:rsidRPr="004F7889" w:rsidRDefault="00435C74" w:rsidP="004F7889">
            <w:pPr>
              <w:jc w:val="both"/>
              <w:rPr>
                <w:sz w:val="20"/>
                <w:szCs w:val="20"/>
              </w:rPr>
            </w:pPr>
            <w:r w:rsidRPr="004F7889">
              <w:rPr>
                <w:sz w:val="20"/>
                <w:szCs w:val="20"/>
              </w:rPr>
              <w:t xml:space="preserve">- от красной линии – </w:t>
            </w:r>
            <w:r w:rsidR="0032641C">
              <w:rPr>
                <w:bCs/>
                <w:sz w:val="20"/>
                <w:szCs w:val="20"/>
              </w:rPr>
              <w:t>5 м</w:t>
            </w:r>
          </w:p>
          <w:p w14:paraId="57D1CE97" w14:textId="77777777" w:rsidR="00435C74" w:rsidRPr="004F7889" w:rsidRDefault="00435C74" w:rsidP="004F7889">
            <w:pPr>
              <w:jc w:val="both"/>
              <w:rPr>
                <w:sz w:val="20"/>
                <w:szCs w:val="20"/>
              </w:rPr>
            </w:pPr>
            <w:r w:rsidRPr="004F7889">
              <w:rPr>
                <w:sz w:val="20"/>
                <w:szCs w:val="20"/>
              </w:rPr>
              <w:t>Размеры земельных участков:</w:t>
            </w:r>
          </w:p>
          <w:p w14:paraId="26EF5A23" w14:textId="274A3FEF" w:rsidR="00435C74" w:rsidRPr="00FE35AE" w:rsidRDefault="00435C74" w:rsidP="004F7889">
            <w:pPr>
              <w:jc w:val="both"/>
              <w:rPr>
                <w:color w:val="FF0000"/>
                <w:sz w:val="20"/>
                <w:szCs w:val="20"/>
              </w:rPr>
            </w:pPr>
            <w:r w:rsidRPr="004F7889">
              <w:rPr>
                <w:sz w:val="20"/>
                <w:szCs w:val="20"/>
              </w:rPr>
              <w:t>- минимальный – 0,0</w:t>
            </w:r>
            <w:r w:rsidR="00D30854">
              <w:rPr>
                <w:sz w:val="20"/>
                <w:szCs w:val="20"/>
              </w:rPr>
              <w:t>3</w:t>
            </w:r>
            <w:r w:rsidRPr="004F7889">
              <w:rPr>
                <w:sz w:val="20"/>
                <w:szCs w:val="20"/>
              </w:rPr>
              <w:t xml:space="preserve"> га;</w:t>
            </w:r>
          </w:p>
          <w:p w14:paraId="4761BE0A" w14:textId="21E4AE2F" w:rsidR="00435C74" w:rsidRDefault="00435C74" w:rsidP="004F7889">
            <w:pPr>
              <w:jc w:val="both"/>
              <w:rPr>
                <w:sz w:val="20"/>
                <w:szCs w:val="20"/>
              </w:rPr>
            </w:pPr>
            <w:r w:rsidRPr="004F7889">
              <w:rPr>
                <w:sz w:val="20"/>
                <w:szCs w:val="20"/>
              </w:rPr>
              <w:t>- максимальный – 0,</w:t>
            </w:r>
            <w:r>
              <w:rPr>
                <w:sz w:val="20"/>
                <w:szCs w:val="20"/>
              </w:rPr>
              <w:t>0</w:t>
            </w:r>
            <w:r w:rsidR="00D30854">
              <w:rPr>
                <w:sz w:val="20"/>
                <w:szCs w:val="20"/>
              </w:rPr>
              <w:t>8</w:t>
            </w:r>
            <w:r w:rsidRPr="004F7889">
              <w:rPr>
                <w:sz w:val="20"/>
                <w:szCs w:val="20"/>
              </w:rPr>
              <w:t xml:space="preserve"> га.</w:t>
            </w:r>
          </w:p>
          <w:p w14:paraId="78F01905" w14:textId="0657B39D" w:rsidR="00A9214A" w:rsidRPr="004F7889" w:rsidRDefault="00A9214A" w:rsidP="004F7889">
            <w:pPr>
              <w:jc w:val="both"/>
              <w:rPr>
                <w:sz w:val="20"/>
                <w:szCs w:val="20"/>
              </w:rPr>
            </w:pPr>
            <w:r w:rsidRPr="004F7889">
              <w:rPr>
                <w:sz w:val="20"/>
              </w:rPr>
              <w:t>М</w:t>
            </w:r>
            <w:r>
              <w:rPr>
                <w:sz w:val="20"/>
              </w:rPr>
              <w:t>ин</w:t>
            </w:r>
            <w:r w:rsidRPr="004F7889">
              <w:rPr>
                <w:sz w:val="20"/>
              </w:rPr>
              <w:t xml:space="preserve">имальный процент застройки в границах земельного участка </w:t>
            </w:r>
            <w:r w:rsidRPr="004F7889">
              <w:rPr>
                <w:sz w:val="20"/>
                <w:szCs w:val="20"/>
              </w:rPr>
              <w:t xml:space="preserve">– </w:t>
            </w:r>
            <w:r>
              <w:rPr>
                <w:sz w:val="20"/>
                <w:szCs w:val="20"/>
              </w:rPr>
              <w:t>3</w:t>
            </w:r>
            <w:r w:rsidRPr="004F7889">
              <w:rPr>
                <w:sz w:val="20"/>
                <w:szCs w:val="20"/>
              </w:rPr>
              <w:t>0</w:t>
            </w:r>
          </w:p>
          <w:p w14:paraId="72086EB0" w14:textId="0BC470DC" w:rsidR="00435C74" w:rsidRPr="004F7889" w:rsidRDefault="00435C74" w:rsidP="004F7889">
            <w:pPr>
              <w:tabs>
                <w:tab w:val="center" w:pos="4677"/>
                <w:tab w:val="right" w:pos="9355"/>
              </w:tabs>
              <w:jc w:val="both"/>
              <w:rPr>
                <w:sz w:val="20"/>
                <w:szCs w:val="20"/>
              </w:rPr>
            </w:pPr>
            <w:r w:rsidRPr="004F7889">
              <w:rPr>
                <w:sz w:val="20"/>
                <w:szCs w:val="20"/>
              </w:rPr>
              <w:t>Максимальный процент застройки в границах земельного участка - 80</w:t>
            </w:r>
          </w:p>
        </w:tc>
      </w:tr>
      <w:tr w:rsidR="00881038" w:rsidRPr="004F7889" w14:paraId="10E5FA60" w14:textId="77777777" w:rsidTr="00881038">
        <w:trPr>
          <w:trHeight w:val="206"/>
        </w:trPr>
        <w:tc>
          <w:tcPr>
            <w:tcW w:w="2448" w:type="dxa"/>
            <w:tcBorders>
              <w:top w:val="single" w:sz="8" w:space="0" w:color="auto"/>
              <w:left w:val="single" w:sz="8" w:space="0" w:color="auto"/>
              <w:bottom w:val="single" w:sz="8" w:space="0" w:color="auto"/>
              <w:right w:val="single" w:sz="8" w:space="0" w:color="auto"/>
            </w:tcBorders>
          </w:tcPr>
          <w:p w14:paraId="14CB4F6A" w14:textId="56BB7E83" w:rsidR="00881038" w:rsidRPr="004F7889" w:rsidRDefault="00881038" w:rsidP="00D30854">
            <w:pPr>
              <w:tabs>
                <w:tab w:val="center" w:pos="1116"/>
              </w:tabs>
              <w:rPr>
                <w:sz w:val="20"/>
                <w:szCs w:val="20"/>
              </w:rPr>
            </w:pPr>
            <w:r w:rsidRPr="00881038">
              <w:rPr>
                <w:sz w:val="20"/>
                <w:szCs w:val="20"/>
              </w:rPr>
              <w:t>Образование и просвещение (3.5</w:t>
            </w:r>
            <w:r w:rsidRPr="00D30854">
              <w:rPr>
                <w:sz w:val="20"/>
                <w:szCs w:val="20"/>
              </w:rPr>
              <w:t>)</w:t>
            </w:r>
            <w:r w:rsidR="00404F3A" w:rsidRPr="00404F3A">
              <w:rPr>
                <w:color w:val="FF0000"/>
                <w:sz w:val="20"/>
                <w:szCs w:val="20"/>
              </w:rPr>
              <w:t xml:space="preserve"> </w:t>
            </w:r>
          </w:p>
        </w:tc>
        <w:tc>
          <w:tcPr>
            <w:tcW w:w="7583" w:type="dxa"/>
            <w:tcBorders>
              <w:top w:val="single" w:sz="8" w:space="0" w:color="auto"/>
              <w:left w:val="single" w:sz="8" w:space="0" w:color="auto"/>
              <w:bottom w:val="single" w:sz="8" w:space="0" w:color="auto"/>
              <w:right w:val="single" w:sz="8" w:space="0" w:color="auto"/>
            </w:tcBorders>
          </w:tcPr>
          <w:p w14:paraId="6B722BDC" w14:textId="61CE4DB6" w:rsidR="00881038" w:rsidRPr="00881038" w:rsidRDefault="00D55472" w:rsidP="00881038">
            <w:pPr>
              <w:tabs>
                <w:tab w:val="center" w:pos="4677"/>
                <w:tab w:val="right" w:pos="9355"/>
              </w:tabs>
              <w:rPr>
                <w:sz w:val="20"/>
                <w:szCs w:val="20"/>
              </w:rPr>
            </w:pPr>
            <w:r w:rsidRPr="00D55472">
              <w:rPr>
                <w:color w:val="00B050"/>
              </w:rPr>
              <w:t xml:space="preserve"> </w:t>
            </w:r>
            <w:r w:rsidRPr="00D30854">
              <w:rPr>
                <w:sz w:val="20"/>
                <w:szCs w:val="20"/>
              </w:rPr>
              <w:t>Количество этажей</w:t>
            </w:r>
            <w:r w:rsidR="00881038" w:rsidRPr="00D30854">
              <w:rPr>
                <w:sz w:val="20"/>
                <w:szCs w:val="20"/>
              </w:rPr>
              <w:t xml:space="preserve"> </w:t>
            </w:r>
            <w:r w:rsidR="00881038" w:rsidRPr="00881038">
              <w:rPr>
                <w:sz w:val="20"/>
                <w:szCs w:val="20"/>
              </w:rPr>
              <w:t xml:space="preserve">– до </w:t>
            </w:r>
            <w:r w:rsidR="00881038">
              <w:rPr>
                <w:sz w:val="20"/>
                <w:szCs w:val="20"/>
              </w:rPr>
              <w:t>2</w:t>
            </w:r>
            <w:r w:rsidR="00881038" w:rsidRPr="00881038">
              <w:rPr>
                <w:sz w:val="20"/>
                <w:szCs w:val="20"/>
              </w:rPr>
              <w:t xml:space="preserve"> этажей.</w:t>
            </w:r>
          </w:p>
          <w:p w14:paraId="16099375" w14:textId="77777777" w:rsidR="00881038" w:rsidRPr="00881038" w:rsidRDefault="00881038" w:rsidP="00881038">
            <w:pPr>
              <w:tabs>
                <w:tab w:val="center" w:pos="4677"/>
                <w:tab w:val="right" w:pos="9355"/>
              </w:tabs>
              <w:rPr>
                <w:sz w:val="20"/>
                <w:szCs w:val="20"/>
              </w:rPr>
            </w:pPr>
            <w:r w:rsidRPr="00881038">
              <w:rPr>
                <w:sz w:val="20"/>
                <w:szCs w:val="20"/>
              </w:rPr>
              <w:t xml:space="preserve">Минимальный отступ: </w:t>
            </w:r>
          </w:p>
          <w:p w14:paraId="086A9EA3" w14:textId="17E2D655" w:rsidR="00881038" w:rsidRPr="00404F3A" w:rsidRDefault="00881038" w:rsidP="00881038">
            <w:pPr>
              <w:tabs>
                <w:tab w:val="center" w:pos="4677"/>
                <w:tab w:val="right" w:pos="9355"/>
              </w:tabs>
              <w:rPr>
                <w:color w:val="FF0000"/>
                <w:sz w:val="20"/>
                <w:szCs w:val="20"/>
              </w:rPr>
            </w:pPr>
            <w:r w:rsidRPr="00881038">
              <w:rPr>
                <w:sz w:val="20"/>
                <w:szCs w:val="20"/>
              </w:rPr>
              <w:t xml:space="preserve">- от границы земельного участка до основного здания – </w:t>
            </w:r>
            <w:r w:rsidR="00272CBF">
              <w:rPr>
                <w:sz w:val="20"/>
                <w:szCs w:val="20"/>
              </w:rPr>
              <w:t>5</w:t>
            </w:r>
            <w:r w:rsidRPr="00881038">
              <w:rPr>
                <w:sz w:val="20"/>
                <w:szCs w:val="20"/>
              </w:rPr>
              <w:t xml:space="preserve"> м;</w:t>
            </w:r>
            <w:r w:rsidR="00404F3A">
              <w:rPr>
                <w:sz w:val="20"/>
                <w:szCs w:val="20"/>
              </w:rPr>
              <w:t xml:space="preserve"> </w:t>
            </w:r>
          </w:p>
          <w:p w14:paraId="7D54905A" w14:textId="77777777" w:rsidR="00881038" w:rsidRPr="00881038" w:rsidRDefault="00881038" w:rsidP="00881038">
            <w:pPr>
              <w:tabs>
                <w:tab w:val="center" w:pos="4677"/>
                <w:tab w:val="right" w:pos="9355"/>
              </w:tabs>
              <w:rPr>
                <w:sz w:val="20"/>
                <w:szCs w:val="20"/>
              </w:rPr>
            </w:pPr>
            <w:r w:rsidRPr="00881038">
              <w:rPr>
                <w:sz w:val="20"/>
                <w:szCs w:val="20"/>
              </w:rPr>
              <w:t>- от границы земельного участка до хозяйственных и прочих построек – 1 м;</w:t>
            </w:r>
          </w:p>
          <w:p w14:paraId="3032D54A" w14:textId="5E291771" w:rsidR="00881038" w:rsidRPr="00881038" w:rsidRDefault="00881038" w:rsidP="00881038">
            <w:pPr>
              <w:tabs>
                <w:tab w:val="center" w:pos="4677"/>
                <w:tab w:val="right" w:pos="9355"/>
              </w:tabs>
              <w:rPr>
                <w:sz w:val="20"/>
                <w:szCs w:val="20"/>
              </w:rPr>
            </w:pPr>
            <w:r w:rsidRPr="00881038">
              <w:rPr>
                <w:sz w:val="20"/>
                <w:szCs w:val="20"/>
              </w:rPr>
              <w:t xml:space="preserve">- от красной линии до дошкольных образовательных организаций и общеобразовательных организаций – </w:t>
            </w:r>
            <w:r w:rsidR="0032641C">
              <w:rPr>
                <w:sz w:val="20"/>
                <w:szCs w:val="20"/>
              </w:rPr>
              <w:t>10</w:t>
            </w:r>
            <w:r w:rsidRPr="00881038">
              <w:rPr>
                <w:sz w:val="20"/>
                <w:szCs w:val="20"/>
              </w:rPr>
              <w:t xml:space="preserve"> м.</w:t>
            </w:r>
          </w:p>
          <w:p w14:paraId="292D56D2" w14:textId="77777777" w:rsidR="00881038" w:rsidRPr="00881038" w:rsidRDefault="00881038" w:rsidP="00881038">
            <w:pPr>
              <w:tabs>
                <w:tab w:val="center" w:pos="4677"/>
                <w:tab w:val="right" w:pos="9355"/>
              </w:tabs>
              <w:rPr>
                <w:sz w:val="20"/>
                <w:szCs w:val="20"/>
              </w:rPr>
            </w:pPr>
            <w:r w:rsidRPr="00881038">
              <w:rPr>
                <w:sz w:val="20"/>
                <w:szCs w:val="20"/>
              </w:rPr>
              <w:t>Размеры земельных участков -</w:t>
            </w:r>
          </w:p>
          <w:p w14:paraId="4B686F16" w14:textId="77777777" w:rsidR="00881038" w:rsidRPr="00881038" w:rsidRDefault="00881038" w:rsidP="00881038">
            <w:pPr>
              <w:tabs>
                <w:tab w:val="center" w:pos="4677"/>
                <w:tab w:val="right" w:pos="9355"/>
              </w:tabs>
              <w:rPr>
                <w:sz w:val="20"/>
                <w:szCs w:val="20"/>
              </w:rPr>
            </w:pPr>
            <w:r w:rsidRPr="00881038">
              <w:rPr>
                <w:sz w:val="20"/>
                <w:szCs w:val="20"/>
              </w:rPr>
              <w:t>Дошкольное образование:</w:t>
            </w:r>
          </w:p>
          <w:p w14:paraId="007A6CB2" w14:textId="77777777" w:rsidR="00881038" w:rsidRPr="00881038" w:rsidRDefault="00881038" w:rsidP="00881038">
            <w:pPr>
              <w:tabs>
                <w:tab w:val="center" w:pos="4677"/>
                <w:tab w:val="right" w:pos="9355"/>
              </w:tabs>
              <w:rPr>
                <w:sz w:val="20"/>
                <w:szCs w:val="20"/>
              </w:rPr>
            </w:pPr>
            <w:r w:rsidRPr="00881038">
              <w:rPr>
                <w:sz w:val="20"/>
                <w:szCs w:val="20"/>
              </w:rPr>
              <w:t>при вместимости до 100 мест – 40 кв.м/место</w:t>
            </w:r>
          </w:p>
          <w:p w14:paraId="288EAAD4" w14:textId="77777777" w:rsidR="00881038" w:rsidRPr="00881038" w:rsidRDefault="00881038" w:rsidP="00881038">
            <w:pPr>
              <w:tabs>
                <w:tab w:val="center" w:pos="4677"/>
                <w:tab w:val="right" w:pos="9355"/>
              </w:tabs>
              <w:rPr>
                <w:sz w:val="20"/>
                <w:szCs w:val="20"/>
              </w:rPr>
            </w:pPr>
            <w:r w:rsidRPr="00881038">
              <w:rPr>
                <w:sz w:val="20"/>
                <w:szCs w:val="20"/>
              </w:rPr>
              <w:t xml:space="preserve">Общее образование: </w:t>
            </w:r>
          </w:p>
          <w:p w14:paraId="043C4A61" w14:textId="77777777" w:rsidR="00881038" w:rsidRPr="00881038" w:rsidRDefault="00881038" w:rsidP="00881038">
            <w:pPr>
              <w:tabs>
                <w:tab w:val="center" w:pos="4677"/>
                <w:tab w:val="right" w:pos="9355"/>
              </w:tabs>
              <w:rPr>
                <w:sz w:val="20"/>
                <w:szCs w:val="20"/>
              </w:rPr>
            </w:pPr>
            <w:r w:rsidRPr="00881038">
              <w:rPr>
                <w:sz w:val="20"/>
                <w:szCs w:val="20"/>
              </w:rPr>
              <w:t>при вместимости от 40 до 400 – 50 кв.м/место</w:t>
            </w:r>
          </w:p>
          <w:p w14:paraId="0C9F30A1" w14:textId="77777777" w:rsidR="00881038" w:rsidRPr="00881038" w:rsidRDefault="00881038" w:rsidP="00881038">
            <w:pPr>
              <w:tabs>
                <w:tab w:val="center" w:pos="4677"/>
                <w:tab w:val="right" w:pos="9355"/>
              </w:tabs>
              <w:rPr>
                <w:sz w:val="20"/>
                <w:szCs w:val="20"/>
              </w:rPr>
            </w:pPr>
            <w:r w:rsidRPr="00881038">
              <w:rPr>
                <w:sz w:val="20"/>
                <w:szCs w:val="20"/>
              </w:rPr>
              <w:t>Максимальный процент застройки в границах земельного участка – 30.</w:t>
            </w:r>
          </w:p>
          <w:p w14:paraId="52193B0C" w14:textId="77777777" w:rsidR="00881038" w:rsidRPr="00881038" w:rsidRDefault="00881038" w:rsidP="00881038">
            <w:pPr>
              <w:tabs>
                <w:tab w:val="center" w:pos="4677"/>
                <w:tab w:val="right" w:pos="9355"/>
              </w:tabs>
              <w:rPr>
                <w:sz w:val="20"/>
                <w:szCs w:val="20"/>
              </w:rPr>
            </w:pPr>
            <w:r w:rsidRPr="00881038">
              <w:rPr>
                <w:sz w:val="20"/>
                <w:szCs w:val="20"/>
              </w:rPr>
              <w:t>Минимальный процент спортивно-игровых площадок –20.</w:t>
            </w:r>
          </w:p>
          <w:p w14:paraId="56B24AA2" w14:textId="2CFB1BCB" w:rsidR="00881038" w:rsidRPr="00931A96" w:rsidRDefault="00881038" w:rsidP="00881038">
            <w:pPr>
              <w:tabs>
                <w:tab w:val="center" w:pos="4677"/>
                <w:tab w:val="right" w:pos="9355"/>
              </w:tabs>
              <w:rPr>
                <w:sz w:val="20"/>
                <w:szCs w:val="20"/>
              </w:rPr>
            </w:pPr>
            <w:r w:rsidRPr="00881038">
              <w:rPr>
                <w:sz w:val="20"/>
                <w:szCs w:val="20"/>
              </w:rPr>
              <w:t>Минимальный процент озеленения – 20.</w:t>
            </w:r>
          </w:p>
        </w:tc>
      </w:tr>
    </w:tbl>
    <w:p w14:paraId="571ECECD" w14:textId="2AF7EAD1" w:rsidR="00107C49" w:rsidRPr="004F7889" w:rsidRDefault="00107C49" w:rsidP="004F7889">
      <w:pPr>
        <w:outlineLvl w:val="0"/>
        <w:rPr>
          <w:b/>
          <w:sz w:val="20"/>
        </w:rPr>
      </w:pPr>
    </w:p>
    <w:p w14:paraId="0B8FF43F" w14:textId="77777777" w:rsidR="00107C49" w:rsidRPr="004F7889" w:rsidRDefault="00107C49" w:rsidP="004F7889">
      <w:pPr>
        <w:jc w:val="both"/>
        <w:outlineLvl w:val="0"/>
        <w:rPr>
          <w:b/>
          <w:sz w:val="20"/>
        </w:rPr>
      </w:pPr>
      <w:r w:rsidRPr="004F7889">
        <w:rPr>
          <w:b/>
          <w:sz w:val="20"/>
        </w:rPr>
        <w:t>3.   ВСПОМОГАТЕЛЬНЫЕ ВИДЫ И ПАРАМЕТРЫ РАЗРЕШЁННОГО ИСПОЛЬЗОВАНИЯ ЗЕМЕЛЬНЫХ УЧАСТКОВ И ОБЪЕКТОВ КАПИТАЛЬНОГО СТРОИТЕЛЬСТВА</w:t>
      </w:r>
    </w:p>
    <w:p w14:paraId="2C99C1EC" w14:textId="77777777" w:rsidR="00107C49" w:rsidRPr="004F7889" w:rsidRDefault="00107C49" w:rsidP="004F7889">
      <w:pPr>
        <w:rPr>
          <w:b/>
          <w:sz w:val="20"/>
        </w:rPr>
      </w:pPr>
    </w:p>
    <w:tbl>
      <w:tblPr>
        <w:tblW w:w="100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7583"/>
      </w:tblGrid>
      <w:tr w:rsidR="00435C74" w:rsidRPr="004F7889" w14:paraId="2195F3E4" w14:textId="77777777" w:rsidTr="00435C74">
        <w:trPr>
          <w:trHeight w:val="384"/>
        </w:trPr>
        <w:tc>
          <w:tcPr>
            <w:tcW w:w="2448" w:type="dxa"/>
            <w:vAlign w:val="center"/>
          </w:tcPr>
          <w:p w14:paraId="21B13495" w14:textId="77777777" w:rsidR="00435C74" w:rsidRPr="004F7889" w:rsidRDefault="00435C74" w:rsidP="004F7889">
            <w:pPr>
              <w:jc w:val="center"/>
              <w:rPr>
                <w:b/>
                <w:sz w:val="20"/>
                <w:szCs w:val="20"/>
              </w:rPr>
            </w:pPr>
            <w:r w:rsidRPr="004F7889">
              <w:rPr>
                <w:b/>
                <w:sz w:val="16"/>
                <w:szCs w:val="16"/>
              </w:rPr>
              <w:t>ВИДЫ ИСПОЛЬЗОВАНИЯ</w:t>
            </w:r>
          </w:p>
        </w:tc>
        <w:tc>
          <w:tcPr>
            <w:tcW w:w="7583" w:type="dxa"/>
            <w:vAlign w:val="center"/>
          </w:tcPr>
          <w:p w14:paraId="263AF44C" w14:textId="77777777" w:rsidR="00435C74" w:rsidRPr="004F7889" w:rsidRDefault="00435C74" w:rsidP="004F7889">
            <w:pPr>
              <w:jc w:val="center"/>
              <w:rPr>
                <w:b/>
                <w:sz w:val="16"/>
                <w:szCs w:val="16"/>
              </w:rPr>
            </w:pPr>
            <w:r w:rsidRPr="004F7889">
              <w:rPr>
                <w:b/>
                <w:sz w:val="16"/>
                <w:szCs w:val="16"/>
              </w:rPr>
              <w:t>ПАРАМЕТРЫ РАЗРЕШЕННОГО ИСПОЛЬЗОВАНИЯ</w:t>
            </w:r>
          </w:p>
        </w:tc>
      </w:tr>
      <w:tr w:rsidR="00435C74" w:rsidRPr="004F7889" w14:paraId="6B490E81" w14:textId="77777777" w:rsidTr="00435C74">
        <w:trPr>
          <w:trHeight w:val="206"/>
        </w:trPr>
        <w:tc>
          <w:tcPr>
            <w:tcW w:w="2448" w:type="dxa"/>
          </w:tcPr>
          <w:p w14:paraId="10BA4527" w14:textId="32BD29A5" w:rsidR="00435C74" w:rsidRPr="004F7889" w:rsidRDefault="00435C74" w:rsidP="004F7889">
            <w:pPr>
              <w:rPr>
                <w:sz w:val="20"/>
                <w:szCs w:val="20"/>
              </w:rPr>
            </w:pPr>
            <w:r w:rsidRPr="004F7889">
              <w:rPr>
                <w:sz w:val="20"/>
                <w:szCs w:val="20"/>
              </w:rPr>
              <w:t>Коммунальное обслуживание (3.1)</w:t>
            </w:r>
          </w:p>
        </w:tc>
        <w:tc>
          <w:tcPr>
            <w:tcW w:w="7583" w:type="dxa"/>
          </w:tcPr>
          <w:p w14:paraId="54FB9C0B" w14:textId="744544D5" w:rsidR="00435C74" w:rsidRPr="004F7889" w:rsidRDefault="00D55472" w:rsidP="004F7889">
            <w:pPr>
              <w:rPr>
                <w:sz w:val="20"/>
                <w:szCs w:val="20"/>
              </w:rPr>
            </w:pPr>
            <w:r w:rsidRPr="00272CBF">
              <w:rPr>
                <w:sz w:val="20"/>
                <w:szCs w:val="20"/>
              </w:rPr>
              <w:t>Количество этажей</w:t>
            </w:r>
            <w:r w:rsidR="00435C74" w:rsidRPr="00272CBF">
              <w:rPr>
                <w:sz w:val="20"/>
                <w:szCs w:val="20"/>
              </w:rPr>
              <w:t xml:space="preserve"> </w:t>
            </w:r>
            <w:r w:rsidR="00435C74" w:rsidRPr="004F7889">
              <w:rPr>
                <w:sz w:val="20"/>
                <w:szCs w:val="20"/>
              </w:rPr>
              <w:t>– до 1 этажа.</w:t>
            </w:r>
          </w:p>
          <w:p w14:paraId="4F14B133" w14:textId="3D91E215" w:rsidR="00435C74" w:rsidRPr="004F7889" w:rsidRDefault="00435C74" w:rsidP="004F7889">
            <w:pPr>
              <w:jc w:val="both"/>
              <w:rPr>
                <w:rFonts w:eastAsia="Calibri"/>
                <w:color w:val="0070C0"/>
                <w:sz w:val="20"/>
                <w:szCs w:val="20"/>
              </w:rPr>
            </w:pPr>
            <w:r w:rsidRPr="004F7889">
              <w:rPr>
                <w:sz w:val="20"/>
                <w:szCs w:val="20"/>
              </w:rPr>
              <w:t xml:space="preserve">Минимальные отступы от границ земельного участка – </w:t>
            </w:r>
            <w:r w:rsidRPr="004F7889">
              <w:rPr>
                <w:rFonts w:eastAsia="Calibri"/>
                <w:sz w:val="20"/>
                <w:szCs w:val="20"/>
              </w:rPr>
              <w:t>с фронтальной стороны земельного участка – в соответствии со сложившейся линией застройки.</w:t>
            </w:r>
          </w:p>
        </w:tc>
      </w:tr>
      <w:tr w:rsidR="00435C74" w:rsidRPr="004F7889" w14:paraId="553DAF33" w14:textId="77777777" w:rsidTr="00435C74">
        <w:trPr>
          <w:trHeight w:val="206"/>
        </w:trPr>
        <w:tc>
          <w:tcPr>
            <w:tcW w:w="2448" w:type="dxa"/>
            <w:tcBorders>
              <w:bottom w:val="single" w:sz="4" w:space="0" w:color="auto"/>
            </w:tcBorders>
          </w:tcPr>
          <w:p w14:paraId="6CBE631F" w14:textId="0B364F66" w:rsidR="00435C74" w:rsidRPr="004F7889" w:rsidRDefault="00435C74" w:rsidP="004F7889">
            <w:pPr>
              <w:rPr>
                <w:sz w:val="20"/>
                <w:szCs w:val="20"/>
              </w:rPr>
            </w:pPr>
            <w:r w:rsidRPr="004F7889">
              <w:rPr>
                <w:sz w:val="20"/>
                <w:szCs w:val="20"/>
              </w:rPr>
              <w:t>Земельные участки (территории) общего пользования (12.0)</w:t>
            </w:r>
          </w:p>
        </w:tc>
        <w:tc>
          <w:tcPr>
            <w:tcW w:w="7583" w:type="dxa"/>
          </w:tcPr>
          <w:p w14:paraId="5EED8AA1" w14:textId="77777777" w:rsidR="00435C74" w:rsidRPr="004F7889" w:rsidRDefault="00435C74" w:rsidP="004F7889">
            <w:pPr>
              <w:jc w:val="both"/>
              <w:rPr>
                <w:sz w:val="20"/>
                <w:szCs w:val="20"/>
              </w:rPr>
            </w:pPr>
            <w:r w:rsidRPr="004F7889">
              <w:rPr>
                <w:sz w:val="20"/>
                <w:szCs w:val="20"/>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bl>
    <w:p w14:paraId="3A771B8F" w14:textId="77777777" w:rsidR="00556844" w:rsidRDefault="00556844" w:rsidP="004F7889">
      <w:pPr>
        <w:spacing w:after="160" w:line="259" w:lineRule="auto"/>
        <w:jc w:val="center"/>
        <w:rPr>
          <w:u w:val="single"/>
        </w:rPr>
      </w:pPr>
    </w:p>
    <w:p w14:paraId="18278242" w14:textId="77777777" w:rsidR="001A0B63" w:rsidRPr="004F7889" w:rsidRDefault="001A0B63" w:rsidP="001A0B63">
      <w:pPr>
        <w:jc w:val="center"/>
        <w:rPr>
          <w:b/>
          <w:u w:val="single"/>
        </w:rPr>
      </w:pPr>
      <w:r w:rsidRPr="004F7889">
        <w:rPr>
          <w:b/>
          <w:u w:val="single"/>
        </w:rPr>
        <w:t>ЗОНА МАЛОЭТАЖНОЙ ЖИЛОЙ ЗАСТРОЙКИ (Ж</w:t>
      </w:r>
      <w:r>
        <w:rPr>
          <w:b/>
          <w:u w:val="single"/>
        </w:rPr>
        <w:t xml:space="preserve"> 2</w:t>
      </w:r>
      <w:r w:rsidRPr="004F7889">
        <w:rPr>
          <w:b/>
          <w:u w:val="single"/>
        </w:rPr>
        <w:t>)</w:t>
      </w:r>
    </w:p>
    <w:p w14:paraId="3EBCC9CF" w14:textId="77777777" w:rsidR="001A0B63" w:rsidRPr="004F7889" w:rsidRDefault="001A0B63" w:rsidP="001A0B63">
      <w:pPr>
        <w:jc w:val="center"/>
        <w:rPr>
          <w:b/>
          <w:u w:val="single"/>
        </w:rPr>
      </w:pPr>
    </w:p>
    <w:p w14:paraId="6B96EE00" w14:textId="77777777" w:rsidR="001A0B63" w:rsidRPr="004F7889" w:rsidRDefault="001A0B63" w:rsidP="001A0B63">
      <w:pPr>
        <w:jc w:val="both"/>
        <w:outlineLvl w:val="0"/>
        <w:rPr>
          <w:b/>
          <w:sz w:val="20"/>
        </w:rPr>
      </w:pPr>
      <w:r w:rsidRPr="004F7889">
        <w:rPr>
          <w:b/>
          <w:sz w:val="20"/>
        </w:rPr>
        <w:t>1.   ОСНОВНЫЕ ВИДЫ И ПАРАМЕТРЫ РАЗРЕШЁННОГО ИСПОЛЬЗОВАНИЯ ЗЕМЕЛЬНЫХ УЧАСТКОВ И ОБЪЕКТОВ КАПИТАЛЬНОГО СТРОИТЕЛЬСТВА</w:t>
      </w:r>
    </w:p>
    <w:p w14:paraId="1835741B" w14:textId="77777777" w:rsidR="001A0B63" w:rsidRPr="004F7889" w:rsidRDefault="001A0B63" w:rsidP="001A0B63">
      <w:pPr>
        <w:rPr>
          <w:b/>
          <w:sz w:val="20"/>
        </w:rPr>
      </w:pPr>
    </w:p>
    <w:tbl>
      <w:tblPr>
        <w:tblW w:w="100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7583"/>
      </w:tblGrid>
      <w:tr w:rsidR="00634BDF" w:rsidRPr="004F7889" w14:paraId="70BD7D18" w14:textId="77777777" w:rsidTr="003D146F">
        <w:trPr>
          <w:trHeight w:val="552"/>
        </w:trPr>
        <w:tc>
          <w:tcPr>
            <w:tcW w:w="2448" w:type="dxa"/>
            <w:vAlign w:val="center"/>
          </w:tcPr>
          <w:p w14:paraId="55B3FE42" w14:textId="77777777" w:rsidR="00634BDF" w:rsidRPr="004F7889" w:rsidRDefault="00634BDF" w:rsidP="009C0A1D">
            <w:pPr>
              <w:jc w:val="center"/>
              <w:rPr>
                <w:b/>
                <w:sz w:val="20"/>
                <w:szCs w:val="20"/>
              </w:rPr>
            </w:pPr>
            <w:r w:rsidRPr="004F7889">
              <w:rPr>
                <w:b/>
                <w:sz w:val="16"/>
                <w:szCs w:val="16"/>
              </w:rPr>
              <w:t>ВИДЫ ИСПОЛЬЗОВАНИЯ</w:t>
            </w:r>
          </w:p>
        </w:tc>
        <w:tc>
          <w:tcPr>
            <w:tcW w:w="7583" w:type="dxa"/>
            <w:vAlign w:val="center"/>
          </w:tcPr>
          <w:p w14:paraId="752E0AA2" w14:textId="77777777" w:rsidR="00634BDF" w:rsidRPr="004F7889" w:rsidRDefault="00634BDF" w:rsidP="009C0A1D">
            <w:pPr>
              <w:jc w:val="center"/>
              <w:rPr>
                <w:b/>
                <w:sz w:val="16"/>
                <w:szCs w:val="16"/>
              </w:rPr>
            </w:pPr>
            <w:r w:rsidRPr="004F7889">
              <w:rPr>
                <w:b/>
                <w:sz w:val="16"/>
                <w:szCs w:val="16"/>
              </w:rPr>
              <w:t>ПАРАМЕТРЫ РАЗРЕШЕННОГО ИСПОЛЬЗОВАНИЯ</w:t>
            </w:r>
          </w:p>
        </w:tc>
      </w:tr>
      <w:tr w:rsidR="00634BDF" w:rsidRPr="004F7889" w14:paraId="59B356C0" w14:textId="77777777" w:rsidTr="003D146F">
        <w:tc>
          <w:tcPr>
            <w:tcW w:w="2448" w:type="dxa"/>
            <w:tcBorders>
              <w:bottom w:val="single" w:sz="4" w:space="0" w:color="auto"/>
            </w:tcBorders>
          </w:tcPr>
          <w:p w14:paraId="3074F902" w14:textId="77777777" w:rsidR="00634BDF" w:rsidRPr="004F7889" w:rsidRDefault="00634BDF" w:rsidP="009C0A1D">
            <w:pPr>
              <w:rPr>
                <w:color w:val="000000"/>
                <w:sz w:val="20"/>
                <w:szCs w:val="20"/>
              </w:rPr>
            </w:pPr>
            <w:r w:rsidRPr="004F7889">
              <w:rPr>
                <w:color w:val="000000"/>
                <w:sz w:val="20"/>
                <w:szCs w:val="20"/>
              </w:rPr>
              <w:t>Малоэтажная жилая застройка (2.1.1)</w:t>
            </w:r>
          </w:p>
        </w:tc>
        <w:tc>
          <w:tcPr>
            <w:tcW w:w="7583" w:type="dxa"/>
          </w:tcPr>
          <w:p w14:paraId="128192BA" w14:textId="72DCA481" w:rsidR="00634BDF" w:rsidRPr="004F7889" w:rsidRDefault="00D55472" w:rsidP="009C0A1D">
            <w:pPr>
              <w:jc w:val="both"/>
              <w:rPr>
                <w:sz w:val="20"/>
                <w:szCs w:val="20"/>
              </w:rPr>
            </w:pPr>
            <w:r w:rsidRPr="00272CBF">
              <w:rPr>
                <w:sz w:val="20"/>
                <w:szCs w:val="20"/>
              </w:rPr>
              <w:t>Количество этажей</w:t>
            </w:r>
            <w:r w:rsidR="00272CBF">
              <w:rPr>
                <w:sz w:val="20"/>
                <w:szCs w:val="20"/>
              </w:rPr>
              <w:t xml:space="preserve"> </w:t>
            </w:r>
            <w:r w:rsidR="007F4CD5" w:rsidRPr="00272CBF">
              <w:rPr>
                <w:sz w:val="20"/>
                <w:szCs w:val="20"/>
              </w:rPr>
              <w:t xml:space="preserve"> </w:t>
            </w:r>
            <w:r w:rsidR="007F4CD5">
              <w:rPr>
                <w:sz w:val="20"/>
                <w:szCs w:val="20"/>
              </w:rPr>
              <w:t>жилого дома – до 3</w:t>
            </w:r>
            <w:r w:rsidR="00634BDF" w:rsidRPr="004F7889">
              <w:rPr>
                <w:sz w:val="20"/>
                <w:szCs w:val="20"/>
              </w:rPr>
              <w:t xml:space="preserve"> этажей, включая мансардный.</w:t>
            </w:r>
          </w:p>
          <w:p w14:paraId="0FE6AA9D" w14:textId="77777777" w:rsidR="00634BDF" w:rsidRPr="004F7889" w:rsidRDefault="00634BDF" w:rsidP="009C0A1D">
            <w:pPr>
              <w:jc w:val="both"/>
              <w:rPr>
                <w:color w:val="000000"/>
                <w:sz w:val="20"/>
                <w:szCs w:val="20"/>
              </w:rPr>
            </w:pPr>
            <w:r w:rsidRPr="004F7889">
              <w:rPr>
                <w:color w:val="000000"/>
                <w:sz w:val="20"/>
                <w:szCs w:val="20"/>
              </w:rPr>
              <w:t xml:space="preserve">Минимальные отступы от границ земельного участка: </w:t>
            </w:r>
          </w:p>
          <w:p w14:paraId="1F2BEFA0" w14:textId="77777777" w:rsidR="00634BDF" w:rsidRPr="004F7889" w:rsidRDefault="00634BDF" w:rsidP="009C0A1D">
            <w:pPr>
              <w:numPr>
                <w:ilvl w:val="0"/>
                <w:numId w:val="6"/>
              </w:numPr>
              <w:ind w:left="387"/>
              <w:jc w:val="both"/>
              <w:rPr>
                <w:rFonts w:eastAsia="Calibri"/>
                <w:color w:val="000000"/>
                <w:sz w:val="20"/>
                <w:szCs w:val="20"/>
              </w:rPr>
            </w:pPr>
            <w:r w:rsidRPr="004F7889">
              <w:rPr>
                <w:rFonts w:eastAsia="Calibri"/>
                <w:color w:val="000000"/>
                <w:sz w:val="20"/>
                <w:szCs w:val="20"/>
              </w:rPr>
              <w:t>с фронтальной стороны земельного участка – в соответствии со сложившейся линией застройки;</w:t>
            </w:r>
          </w:p>
          <w:p w14:paraId="73949581" w14:textId="77777777" w:rsidR="00634BDF" w:rsidRPr="004F7889" w:rsidRDefault="00634BDF" w:rsidP="009C0A1D">
            <w:pPr>
              <w:numPr>
                <w:ilvl w:val="0"/>
                <w:numId w:val="6"/>
              </w:numPr>
              <w:ind w:left="387"/>
              <w:jc w:val="both"/>
              <w:rPr>
                <w:rFonts w:eastAsia="Calibri"/>
                <w:color w:val="000000"/>
                <w:sz w:val="20"/>
                <w:szCs w:val="20"/>
              </w:rPr>
            </w:pPr>
            <w:r w:rsidRPr="004F7889">
              <w:rPr>
                <w:rFonts w:eastAsia="Calibri"/>
                <w:color w:val="000000"/>
                <w:sz w:val="20"/>
                <w:szCs w:val="20"/>
              </w:rPr>
              <w:t>в соответствии с требованиями инсоляции объектов жилищного строительства.</w:t>
            </w:r>
          </w:p>
          <w:p w14:paraId="2638618A" w14:textId="77777777" w:rsidR="00634BDF" w:rsidRPr="004F7889" w:rsidRDefault="00634BDF" w:rsidP="009C0A1D">
            <w:pPr>
              <w:jc w:val="both"/>
              <w:rPr>
                <w:color w:val="000000"/>
                <w:sz w:val="20"/>
                <w:szCs w:val="20"/>
              </w:rPr>
            </w:pPr>
            <w:r w:rsidRPr="004F7889">
              <w:rPr>
                <w:color w:val="000000"/>
                <w:sz w:val="20"/>
                <w:szCs w:val="20"/>
              </w:rPr>
              <w:lastRenderedPageBreak/>
              <w:t xml:space="preserve">Размеры земельных участков - определяются в соответствии с требованиями к объектам жилищного строительства </w:t>
            </w:r>
            <w:r>
              <w:rPr>
                <w:rFonts w:eastAsia="Calibri"/>
                <w:color w:val="000000"/>
                <w:sz w:val="20"/>
                <w:szCs w:val="20"/>
              </w:rPr>
              <w:t>мест</w:t>
            </w:r>
            <w:r w:rsidRPr="004F7889">
              <w:rPr>
                <w:rFonts w:eastAsia="Calibri"/>
                <w:color w:val="000000"/>
                <w:sz w:val="20"/>
                <w:szCs w:val="20"/>
              </w:rPr>
              <w:t xml:space="preserve">ных нормативов </w:t>
            </w:r>
            <w:r w:rsidRPr="004F7889">
              <w:rPr>
                <w:rFonts w:eastAsia="Calibri"/>
                <w:sz w:val="20"/>
                <w:szCs w:val="20"/>
              </w:rPr>
              <w:t xml:space="preserve">градостроительного проектирования </w:t>
            </w:r>
          </w:p>
          <w:p w14:paraId="5C029F5B" w14:textId="77777777" w:rsidR="00634BDF" w:rsidRPr="004F7889" w:rsidRDefault="00634BDF" w:rsidP="009C0A1D">
            <w:pPr>
              <w:jc w:val="both"/>
              <w:rPr>
                <w:color w:val="000000"/>
                <w:sz w:val="20"/>
                <w:szCs w:val="20"/>
              </w:rPr>
            </w:pPr>
            <w:r w:rsidRPr="004F7889">
              <w:rPr>
                <w:color w:val="000000"/>
                <w:sz w:val="20"/>
                <w:szCs w:val="20"/>
              </w:rPr>
              <w:t>Максимальный процент застройки в границах земельного участка объектами жилого назначения:</w:t>
            </w:r>
          </w:p>
          <w:p w14:paraId="22EBEE0E" w14:textId="77777777" w:rsidR="007F4CD5" w:rsidRPr="007F4CD5" w:rsidRDefault="007F4CD5" w:rsidP="009C0A1D">
            <w:pPr>
              <w:numPr>
                <w:ilvl w:val="0"/>
                <w:numId w:val="6"/>
              </w:numPr>
              <w:ind w:left="387"/>
              <w:jc w:val="both"/>
              <w:rPr>
                <w:color w:val="000000"/>
                <w:sz w:val="20"/>
                <w:szCs w:val="20"/>
              </w:rPr>
            </w:pPr>
            <w:r>
              <w:rPr>
                <w:rFonts w:eastAsia="Calibri"/>
                <w:color w:val="000000"/>
                <w:sz w:val="20"/>
                <w:szCs w:val="20"/>
              </w:rPr>
              <w:t>70</w:t>
            </w:r>
          </w:p>
          <w:p w14:paraId="6AADAC09" w14:textId="77777777" w:rsidR="00634BDF" w:rsidRDefault="007F4CD5" w:rsidP="00D83340">
            <w:pPr>
              <w:pStyle w:val="aff"/>
              <w:numPr>
                <w:ilvl w:val="0"/>
                <w:numId w:val="6"/>
              </w:numPr>
              <w:ind w:left="0" w:firstLine="0"/>
              <w:jc w:val="both"/>
              <w:rPr>
                <w:rFonts w:eastAsia="Calibri"/>
                <w:color w:val="000000"/>
                <w:sz w:val="20"/>
                <w:szCs w:val="20"/>
              </w:rPr>
            </w:pPr>
            <w:r w:rsidRPr="007F4CD5">
              <w:rPr>
                <w:rFonts w:eastAsia="Calibri"/>
                <w:color w:val="000000"/>
                <w:sz w:val="20"/>
                <w:szCs w:val="20"/>
              </w:rPr>
              <w:t>Иные параметры – в соответствии со СНиП 31-01-2003 «Здания жилые многоквартирные».</w:t>
            </w:r>
          </w:p>
          <w:p w14:paraId="13D67929" w14:textId="77777777" w:rsidR="007F4CD5" w:rsidRPr="007F4CD5" w:rsidRDefault="007F4CD5" w:rsidP="00D83340">
            <w:pPr>
              <w:pStyle w:val="aff"/>
              <w:numPr>
                <w:ilvl w:val="0"/>
                <w:numId w:val="6"/>
              </w:numPr>
              <w:ind w:left="0" w:firstLine="0"/>
              <w:jc w:val="both"/>
              <w:rPr>
                <w:rFonts w:eastAsia="Calibri"/>
                <w:color w:val="000000"/>
                <w:sz w:val="20"/>
                <w:szCs w:val="20"/>
              </w:rPr>
            </w:pPr>
            <w:r w:rsidRPr="007F4CD5">
              <w:rPr>
                <w:rFonts w:eastAsia="Calibri"/>
                <w:color w:val="000000"/>
                <w:sz w:val="20"/>
                <w:szCs w:val="20"/>
              </w:rPr>
              <w:t>Предприятия обслуживания, разрешенные «по праву застройки», размещаются на первых этажах выходящих на улицы многоквартирных жилых домов или пристраиваются к ним при условии, что входы для посетителей предприятий обслуживания размещаются со стороны улицы, и имеется достаточно места для автостоянок временного хранения автотранспорта.</w:t>
            </w:r>
          </w:p>
          <w:p w14:paraId="6BA8570C" w14:textId="64656D00" w:rsidR="007F4CD5" w:rsidRPr="007F4CD5" w:rsidRDefault="007F4CD5" w:rsidP="00D83340">
            <w:pPr>
              <w:pStyle w:val="aff"/>
              <w:numPr>
                <w:ilvl w:val="0"/>
                <w:numId w:val="6"/>
              </w:numPr>
              <w:ind w:left="0" w:firstLine="0"/>
              <w:jc w:val="both"/>
              <w:rPr>
                <w:rFonts w:eastAsia="Calibri"/>
                <w:color w:val="000000"/>
                <w:sz w:val="20"/>
                <w:szCs w:val="20"/>
              </w:rPr>
            </w:pPr>
            <w:r w:rsidRPr="007F4CD5">
              <w:rPr>
                <w:rFonts w:eastAsia="Calibri"/>
                <w:color w:val="000000"/>
                <w:sz w:val="20"/>
                <w:szCs w:val="20"/>
              </w:rPr>
              <w:t>Планировочное решение застройки должно обеспечивать проезд автотранспорта ко всем зданиям и сооружениям, в том числе к домам, расположенным на приквартирных участках.</w:t>
            </w:r>
          </w:p>
        </w:tc>
      </w:tr>
      <w:tr w:rsidR="00634BDF" w:rsidRPr="004F7889" w14:paraId="24944A0E" w14:textId="77777777" w:rsidTr="003D146F">
        <w:tc>
          <w:tcPr>
            <w:tcW w:w="2448" w:type="dxa"/>
            <w:tcBorders>
              <w:top w:val="single" w:sz="4" w:space="0" w:color="auto"/>
              <w:bottom w:val="single" w:sz="4" w:space="0" w:color="auto"/>
            </w:tcBorders>
          </w:tcPr>
          <w:p w14:paraId="5111895C" w14:textId="77777777" w:rsidR="00634BDF" w:rsidRPr="004F7889" w:rsidRDefault="00634BDF" w:rsidP="009C0A1D">
            <w:pPr>
              <w:rPr>
                <w:sz w:val="20"/>
                <w:szCs w:val="20"/>
              </w:rPr>
            </w:pPr>
            <w:r w:rsidRPr="004F7889">
              <w:rPr>
                <w:sz w:val="20"/>
                <w:szCs w:val="20"/>
              </w:rPr>
              <w:lastRenderedPageBreak/>
              <w:t>Образование и просвещение (3.5)</w:t>
            </w:r>
          </w:p>
        </w:tc>
        <w:tc>
          <w:tcPr>
            <w:tcW w:w="7583" w:type="dxa"/>
          </w:tcPr>
          <w:p w14:paraId="28CF6B43" w14:textId="4B03CF08" w:rsidR="00634BDF" w:rsidRPr="004F7889" w:rsidRDefault="00D55472" w:rsidP="009C0A1D">
            <w:pPr>
              <w:jc w:val="both"/>
              <w:rPr>
                <w:sz w:val="20"/>
                <w:szCs w:val="20"/>
              </w:rPr>
            </w:pPr>
            <w:r w:rsidRPr="00272CBF">
              <w:rPr>
                <w:sz w:val="20"/>
                <w:szCs w:val="20"/>
              </w:rPr>
              <w:t xml:space="preserve">Количество этажей </w:t>
            </w:r>
            <w:r w:rsidR="00634BDF" w:rsidRPr="004F7889">
              <w:rPr>
                <w:sz w:val="20"/>
                <w:szCs w:val="20"/>
              </w:rPr>
              <w:t xml:space="preserve">– до </w:t>
            </w:r>
            <w:r w:rsidR="00881038">
              <w:rPr>
                <w:sz w:val="20"/>
                <w:szCs w:val="20"/>
              </w:rPr>
              <w:t xml:space="preserve">2 </w:t>
            </w:r>
            <w:r w:rsidR="00634BDF" w:rsidRPr="004F7889">
              <w:rPr>
                <w:sz w:val="20"/>
                <w:szCs w:val="20"/>
              </w:rPr>
              <w:t>этажей.</w:t>
            </w:r>
          </w:p>
          <w:p w14:paraId="38529ED7" w14:textId="77777777" w:rsidR="00634BDF" w:rsidRPr="004F7889" w:rsidRDefault="00634BDF" w:rsidP="009C0A1D">
            <w:pPr>
              <w:jc w:val="both"/>
              <w:rPr>
                <w:rFonts w:eastAsia="Calibri"/>
                <w:sz w:val="20"/>
                <w:szCs w:val="20"/>
              </w:rPr>
            </w:pPr>
            <w:r w:rsidRPr="004F7889">
              <w:rPr>
                <w:rFonts w:eastAsia="Calibri"/>
                <w:sz w:val="20"/>
                <w:szCs w:val="20"/>
              </w:rPr>
              <w:t xml:space="preserve">Минимальный отступ: </w:t>
            </w:r>
          </w:p>
          <w:p w14:paraId="54A46C1B" w14:textId="77777777" w:rsidR="00634BDF" w:rsidRPr="004F7889" w:rsidRDefault="00634BDF" w:rsidP="009C0A1D">
            <w:pPr>
              <w:jc w:val="both"/>
              <w:rPr>
                <w:rFonts w:eastAsia="Calibri"/>
                <w:sz w:val="20"/>
                <w:szCs w:val="20"/>
              </w:rPr>
            </w:pPr>
            <w:r w:rsidRPr="004F7889">
              <w:rPr>
                <w:rFonts w:eastAsia="Calibri"/>
                <w:sz w:val="20"/>
                <w:szCs w:val="20"/>
              </w:rPr>
              <w:t>- от границы земельного участка до основного здания – 10 м;</w:t>
            </w:r>
          </w:p>
          <w:p w14:paraId="42D42505" w14:textId="77777777" w:rsidR="00634BDF" w:rsidRPr="004F7889" w:rsidRDefault="00634BDF" w:rsidP="009C0A1D">
            <w:pPr>
              <w:jc w:val="both"/>
              <w:rPr>
                <w:rFonts w:eastAsia="Calibri"/>
                <w:sz w:val="20"/>
                <w:szCs w:val="20"/>
              </w:rPr>
            </w:pPr>
            <w:r w:rsidRPr="004F7889">
              <w:rPr>
                <w:rFonts w:eastAsia="Calibri"/>
                <w:sz w:val="20"/>
                <w:szCs w:val="20"/>
              </w:rPr>
              <w:t>- от границы земельного участка до хозяйственных и прочих построек – 1 м;</w:t>
            </w:r>
          </w:p>
          <w:p w14:paraId="5F9D0928" w14:textId="321D665C" w:rsidR="00634BDF" w:rsidRPr="004F7889" w:rsidRDefault="00D83340" w:rsidP="009C0A1D">
            <w:pPr>
              <w:jc w:val="both"/>
              <w:rPr>
                <w:sz w:val="20"/>
                <w:szCs w:val="20"/>
              </w:rPr>
            </w:pPr>
            <w:r>
              <w:rPr>
                <w:sz w:val="20"/>
                <w:szCs w:val="20"/>
              </w:rPr>
              <w:t xml:space="preserve">- </w:t>
            </w:r>
            <w:r w:rsidR="00634BDF" w:rsidRPr="004F7889">
              <w:rPr>
                <w:sz w:val="20"/>
                <w:szCs w:val="20"/>
              </w:rPr>
              <w:t xml:space="preserve">от красной линии до дошкольных образовательных организаций и общеобразовательных организаций – </w:t>
            </w:r>
            <w:r w:rsidR="0032641C">
              <w:rPr>
                <w:sz w:val="20"/>
                <w:szCs w:val="20"/>
              </w:rPr>
              <w:t>10</w:t>
            </w:r>
            <w:r w:rsidR="00634BDF" w:rsidRPr="004F7889">
              <w:rPr>
                <w:sz w:val="20"/>
                <w:szCs w:val="20"/>
              </w:rPr>
              <w:t xml:space="preserve"> м.</w:t>
            </w:r>
          </w:p>
          <w:p w14:paraId="2675234B" w14:textId="77777777" w:rsidR="00634BDF" w:rsidRPr="004F7889" w:rsidRDefault="00634BDF" w:rsidP="009C0A1D">
            <w:pPr>
              <w:rPr>
                <w:color w:val="000000"/>
                <w:sz w:val="20"/>
                <w:szCs w:val="20"/>
              </w:rPr>
            </w:pPr>
            <w:r w:rsidRPr="004F7889">
              <w:rPr>
                <w:color w:val="000000"/>
                <w:sz w:val="20"/>
                <w:szCs w:val="20"/>
              </w:rPr>
              <w:t>Размеры земельных участков -</w:t>
            </w:r>
          </w:p>
          <w:p w14:paraId="76D7ACF7" w14:textId="77777777" w:rsidR="00634BDF" w:rsidRPr="004F7889" w:rsidRDefault="00634BDF" w:rsidP="009C0A1D">
            <w:pPr>
              <w:rPr>
                <w:color w:val="000000"/>
                <w:sz w:val="20"/>
                <w:szCs w:val="20"/>
              </w:rPr>
            </w:pPr>
            <w:r w:rsidRPr="004F7889">
              <w:rPr>
                <w:color w:val="000000"/>
                <w:sz w:val="20"/>
                <w:szCs w:val="20"/>
              </w:rPr>
              <w:t>Дошкольное образование:</w:t>
            </w:r>
          </w:p>
          <w:p w14:paraId="4B136CD3" w14:textId="77777777" w:rsidR="00634BDF" w:rsidRPr="004F7889" w:rsidRDefault="00634BDF" w:rsidP="009C0A1D">
            <w:pPr>
              <w:rPr>
                <w:color w:val="000000"/>
                <w:sz w:val="20"/>
                <w:szCs w:val="20"/>
              </w:rPr>
            </w:pPr>
            <w:r w:rsidRPr="004F7889">
              <w:rPr>
                <w:color w:val="000000"/>
                <w:sz w:val="20"/>
                <w:szCs w:val="20"/>
              </w:rPr>
              <w:t>при вместимости до 100 мест – 40 кв.м/место</w:t>
            </w:r>
          </w:p>
          <w:p w14:paraId="4342C679" w14:textId="77777777" w:rsidR="00634BDF" w:rsidRPr="004F7889" w:rsidRDefault="00634BDF" w:rsidP="009C0A1D">
            <w:pPr>
              <w:rPr>
                <w:color w:val="000000"/>
                <w:sz w:val="20"/>
                <w:szCs w:val="20"/>
              </w:rPr>
            </w:pPr>
            <w:r w:rsidRPr="004F7889">
              <w:rPr>
                <w:color w:val="000000"/>
                <w:sz w:val="20"/>
                <w:szCs w:val="20"/>
              </w:rPr>
              <w:t>при вместимости свыше 100 мест – 35 кв.м/место</w:t>
            </w:r>
          </w:p>
          <w:p w14:paraId="73C4F867" w14:textId="77777777" w:rsidR="00634BDF" w:rsidRPr="004F7889" w:rsidRDefault="00634BDF" w:rsidP="009C0A1D">
            <w:pPr>
              <w:rPr>
                <w:color w:val="000000"/>
                <w:sz w:val="20"/>
                <w:szCs w:val="20"/>
              </w:rPr>
            </w:pPr>
            <w:r w:rsidRPr="004F7889">
              <w:rPr>
                <w:color w:val="000000"/>
                <w:sz w:val="20"/>
                <w:szCs w:val="20"/>
              </w:rPr>
              <w:t xml:space="preserve">Общее образование: </w:t>
            </w:r>
          </w:p>
          <w:p w14:paraId="667A8F90" w14:textId="77777777" w:rsidR="00634BDF" w:rsidRPr="004F7889" w:rsidRDefault="00634BDF" w:rsidP="009C0A1D">
            <w:pPr>
              <w:rPr>
                <w:sz w:val="20"/>
                <w:szCs w:val="20"/>
              </w:rPr>
            </w:pPr>
            <w:r w:rsidRPr="004F7889">
              <w:rPr>
                <w:sz w:val="20"/>
                <w:szCs w:val="20"/>
              </w:rPr>
              <w:t>при вместимости от 40 до 400 – 50 кв.м/место</w:t>
            </w:r>
          </w:p>
          <w:p w14:paraId="06E262CE" w14:textId="77777777" w:rsidR="00634BDF" w:rsidRPr="004F7889" w:rsidRDefault="00634BDF" w:rsidP="009C0A1D">
            <w:pPr>
              <w:rPr>
                <w:sz w:val="20"/>
                <w:szCs w:val="20"/>
              </w:rPr>
            </w:pPr>
            <w:r w:rsidRPr="004F7889">
              <w:rPr>
                <w:sz w:val="20"/>
                <w:szCs w:val="20"/>
              </w:rPr>
              <w:t>при вместимости от 400 до 500 – 60 кв.м/место</w:t>
            </w:r>
          </w:p>
          <w:p w14:paraId="35F523FF" w14:textId="77777777" w:rsidR="00634BDF" w:rsidRPr="004F7889" w:rsidRDefault="00634BDF" w:rsidP="009C0A1D">
            <w:pPr>
              <w:jc w:val="both"/>
              <w:rPr>
                <w:sz w:val="20"/>
                <w:szCs w:val="20"/>
              </w:rPr>
            </w:pPr>
            <w:r w:rsidRPr="004F7889">
              <w:rPr>
                <w:sz w:val="20"/>
                <w:szCs w:val="20"/>
              </w:rPr>
              <w:t>Максимальный процент застройки в границах земельного участка – 30.</w:t>
            </w:r>
          </w:p>
          <w:p w14:paraId="1872B918" w14:textId="77777777" w:rsidR="00634BDF" w:rsidRPr="004F7889" w:rsidRDefault="00634BDF" w:rsidP="009C0A1D">
            <w:pPr>
              <w:pStyle w:val="ConsPlusNormal"/>
              <w:ind w:firstLine="0"/>
              <w:jc w:val="both"/>
              <w:rPr>
                <w:rFonts w:ascii="Times New Roman" w:hAnsi="Times New Roman" w:cs="Times New Roman"/>
              </w:rPr>
            </w:pPr>
            <w:r w:rsidRPr="004F7889">
              <w:rPr>
                <w:rFonts w:ascii="Times New Roman" w:hAnsi="Times New Roman" w:cs="Times New Roman"/>
              </w:rPr>
              <w:t xml:space="preserve">Минимальный процент спортивно-игровых площадок </w:t>
            </w:r>
            <w:r w:rsidRPr="004F7889">
              <w:t>–</w:t>
            </w:r>
            <w:r w:rsidRPr="004F7889">
              <w:rPr>
                <w:rFonts w:ascii="Times New Roman" w:hAnsi="Times New Roman" w:cs="Times New Roman"/>
              </w:rPr>
              <w:t>20.</w:t>
            </w:r>
          </w:p>
          <w:p w14:paraId="04337DD4" w14:textId="77777777" w:rsidR="00634BDF" w:rsidRPr="004F7889" w:rsidRDefault="00634BDF" w:rsidP="009C0A1D">
            <w:pPr>
              <w:jc w:val="both"/>
              <w:rPr>
                <w:color w:val="FF0000"/>
                <w:sz w:val="20"/>
                <w:szCs w:val="20"/>
              </w:rPr>
            </w:pPr>
            <w:r w:rsidRPr="004F7889">
              <w:rPr>
                <w:sz w:val="20"/>
                <w:szCs w:val="20"/>
              </w:rPr>
              <w:t>Минимальный процент озеленения – 20.</w:t>
            </w:r>
          </w:p>
        </w:tc>
      </w:tr>
      <w:tr w:rsidR="00634BDF" w:rsidRPr="004F7889" w14:paraId="13ADC37F" w14:textId="77777777" w:rsidTr="003D146F">
        <w:tc>
          <w:tcPr>
            <w:tcW w:w="2448" w:type="dxa"/>
            <w:tcBorders>
              <w:top w:val="single" w:sz="4" w:space="0" w:color="auto"/>
              <w:bottom w:val="single" w:sz="4" w:space="0" w:color="auto"/>
            </w:tcBorders>
          </w:tcPr>
          <w:p w14:paraId="775A0A6C" w14:textId="77777777" w:rsidR="00634BDF" w:rsidRPr="00BF1EDE" w:rsidRDefault="00634BDF" w:rsidP="00BF1EDE">
            <w:pPr>
              <w:rPr>
                <w:sz w:val="20"/>
                <w:szCs w:val="20"/>
              </w:rPr>
            </w:pPr>
            <w:r w:rsidRPr="00BF1EDE">
              <w:rPr>
                <w:sz w:val="20"/>
                <w:szCs w:val="20"/>
              </w:rPr>
              <w:t>Социальное обслуживание (3.2)</w:t>
            </w:r>
          </w:p>
          <w:p w14:paraId="544EB843" w14:textId="77777777" w:rsidR="00634BDF" w:rsidRPr="00BF1EDE" w:rsidRDefault="00634BDF" w:rsidP="00BF1EDE">
            <w:pPr>
              <w:rPr>
                <w:sz w:val="20"/>
                <w:szCs w:val="20"/>
              </w:rPr>
            </w:pPr>
            <w:r w:rsidRPr="00BF1EDE">
              <w:rPr>
                <w:sz w:val="20"/>
                <w:szCs w:val="20"/>
              </w:rPr>
              <w:t>Бытовое обслуживание (3.3)</w:t>
            </w:r>
          </w:p>
          <w:p w14:paraId="6AFFB2E3" w14:textId="77777777" w:rsidR="00634BDF" w:rsidRPr="00BF1EDE" w:rsidRDefault="00634BDF" w:rsidP="00BF1EDE">
            <w:pPr>
              <w:rPr>
                <w:sz w:val="20"/>
                <w:szCs w:val="20"/>
              </w:rPr>
            </w:pPr>
            <w:r w:rsidRPr="00BF1EDE">
              <w:rPr>
                <w:sz w:val="20"/>
                <w:szCs w:val="20"/>
              </w:rPr>
              <w:t>Культурное развитие (3.6)</w:t>
            </w:r>
          </w:p>
          <w:p w14:paraId="6E7E926B" w14:textId="77777777" w:rsidR="00634BDF" w:rsidRDefault="00634BDF" w:rsidP="00BF1EDE">
            <w:pPr>
              <w:rPr>
                <w:sz w:val="20"/>
                <w:szCs w:val="20"/>
              </w:rPr>
            </w:pPr>
            <w:r w:rsidRPr="00BF1EDE">
              <w:rPr>
                <w:sz w:val="20"/>
                <w:szCs w:val="20"/>
              </w:rPr>
              <w:t>Общественное управление (3.8)</w:t>
            </w:r>
          </w:p>
          <w:p w14:paraId="7C5698BF" w14:textId="1DE64409" w:rsidR="009A4C13" w:rsidRPr="009A4C13" w:rsidRDefault="009A4C13" w:rsidP="009A4C13">
            <w:pPr>
              <w:tabs>
                <w:tab w:val="center" w:pos="1116"/>
              </w:tabs>
              <w:rPr>
                <w:bCs/>
                <w:sz w:val="20"/>
                <w:szCs w:val="20"/>
              </w:rPr>
            </w:pPr>
            <w:r>
              <w:rPr>
                <w:bCs/>
                <w:sz w:val="20"/>
                <w:szCs w:val="20"/>
              </w:rPr>
              <w:t>Здравоохранение (3.4)</w:t>
            </w:r>
          </w:p>
          <w:p w14:paraId="08C3F88D" w14:textId="77777777" w:rsidR="00634BDF" w:rsidRPr="00BF1EDE" w:rsidRDefault="00634BDF" w:rsidP="00BF1EDE">
            <w:pPr>
              <w:rPr>
                <w:sz w:val="20"/>
                <w:szCs w:val="20"/>
              </w:rPr>
            </w:pPr>
            <w:r w:rsidRPr="00BF1EDE">
              <w:rPr>
                <w:sz w:val="20"/>
                <w:szCs w:val="20"/>
              </w:rPr>
              <w:t>Амбулаторное ветеринарное обслуживание (3.10.1)</w:t>
            </w:r>
          </w:p>
          <w:p w14:paraId="6122FF6E" w14:textId="77777777" w:rsidR="00634BDF" w:rsidRPr="00BF1EDE" w:rsidRDefault="00634BDF" w:rsidP="00BF1EDE">
            <w:pPr>
              <w:rPr>
                <w:sz w:val="20"/>
                <w:szCs w:val="20"/>
              </w:rPr>
            </w:pPr>
            <w:r w:rsidRPr="00BF1EDE">
              <w:rPr>
                <w:sz w:val="20"/>
                <w:szCs w:val="20"/>
              </w:rPr>
              <w:t>Деловое управление (4.1)</w:t>
            </w:r>
          </w:p>
          <w:p w14:paraId="2C50F516" w14:textId="77777777" w:rsidR="00634BDF" w:rsidRPr="00BF1EDE" w:rsidRDefault="00634BDF" w:rsidP="00BF1EDE">
            <w:pPr>
              <w:rPr>
                <w:sz w:val="20"/>
                <w:szCs w:val="20"/>
              </w:rPr>
            </w:pPr>
            <w:r w:rsidRPr="00BF1EDE">
              <w:rPr>
                <w:sz w:val="20"/>
                <w:szCs w:val="20"/>
              </w:rPr>
              <w:t>Банковская и страховая деятельность (4.5)</w:t>
            </w:r>
          </w:p>
          <w:p w14:paraId="7C0FA0A3" w14:textId="77777777" w:rsidR="00634BDF" w:rsidRDefault="00634BDF" w:rsidP="00BF1EDE">
            <w:pPr>
              <w:rPr>
                <w:sz w:val="20"/>
                <w:szCs w:val="20"/>
              </w:rPr>
            </w:pPr>
            <w:r w:rsidRPr="00BF1EDE">
              <w:rPr>
                <w:sz w:val="20"/>
                <w:szCs w:val="20"/>
              </w:rPr>
              <w:t>Гостиничное обслуживание (4.7)</w:t>
            </w:r>
          </w:p>
          <w:p w14:paraId="7E9291AF" w14:textId="7E29BAF5" w:rsidR="000F2B01" w:rsidRDefault="000F2B01" w:rsidP="00BF1EDE">
            <w:pPr>
              <w:rPr>
                <w:rFonts w:cs="Tahoma"/>
                <w:sz w:val="20"/>
                <w:szCs w:val="20"/>
                <w:lang w:eastAsia="ar-SA"/>
              </w:rPr>
            </w:pPr>
            <w:r w:rsidRPr="000F2B01">
              <w:rPr>
                <w:rFonts w:cs="Tahoma"/>
                <w:sz w:val="20"/>
                <w:szCs w:val="20"/>
                <w:lang w:eastAsia="ar-SA"/>
              </w:rPr>
              <w:t>Объекты пожарной охраны*.</w:t>
            </w:r>
          </w:p>
          <w:p w14:paraId="4D00489E" w14:textId="5417CED7" w:rsidR="000F2B01" w:rsidRDefault="009D3A16" w:rsidP="00BF1EDE">
            <w:pPr>
              <w:rPr>
                <w:sz w:val="20"/>
                <w:szCs w:val="20"/>
              </w:rPr>
            </w:pPr>
            <w:r>
              <w:rPr>
                <w:sz w:val="20"/>
                <w:szCs w:val="20"/>
              </w:rPr>
              <w:t>Обслуживание жилой застройки (2.7)</w:t>
            </w:r>
          </w:p>
          <w:p w14:paraId="78EDE8C9" w14:textId="194BA085" w:rsidR="009D3A16" w:rsidRDefault="009D3A16" w:rsidP="00BF1EDE">
            <w:pPr>
              <w:rPr>
                <w:rFonts w:cs="Tahoma"/>
                <w:sz w:val="20"/>
                <w:szCs w:val="20"/>
                <w:lang w:eastAsia="ar-SA"/>
              </w:rPr>
            </w:pPr>
            <w:r w:rsidRPr="009D3A16">
              <w:rPr>
                <w:rFonts w:cs="Tahoma"/>
                <w:sz w:val="20"/>
                <w:szCs w:val="20"/>
                <w:lang w:eastAsia="ar-SA"/>
              </w:rPr>
              <w:t>Объекты гаражного назначения</w:t>
            </w:r>
            <w:r>
              <w:rPr>
                <w:rFonts w:cs="Tahoma"/>
                <w:sz w:val="20"/>
                <w:szCs w:val="20"/>
                <w:lang w:eastAsia="ar-SA"/>
              </w:rPr>
              <w:t xml:space="preserve"> (2.7.1)</w:t>
            </w:r>
          </w:p>
          <w:p w14:paraId="1EEEBF0D" w14:textId="77777777" w:rsidR="000F2B01" w:rsidRDefault="000F2B01" w:rsidP="00BF1EDE">
            <w:pPr>
              <w:rPr>
                <w:rFonts w:cs="Tahoma"/>
                <w:sz w:val="20"/>
                <w:szCs w:val="20"/>
                <w:lang w:eastAsia="ar-SA"/>
              </w:rPr>
            </w:pPr>
          </w:p>
          <w:p w14:paraId="48240D8B" w14:textId="77777777" w:rsidR="000F2B01" w:rsidRDefault="000F2B01" w:rsidP="00BF1EDE">
            <w:pPr>
              <w:rPr>
                <w:rFonts w:cs="Tahoma"/>
                <w:sz w:val="20"/>
                <w:szCs w:val="20"/>
                <w:lang w:eastAsia="ar-SA"/>
              </w:rPr>
            </w:pPr>
          </w:p>
          <w:p w14:paraId="2A2873B3" w14:textId="77777777" w:rsidR="000F2B01" w:rsidRDefault="000F2B01" w:rsidP="00BF1EDE">
            <w:pPr>
              <w:rPr>
                <w:rFonts w:cs="Tahoma"/>
                <w:sz w:val="20"/>
                <w:szCs w:val="20"/>
                <w:lang w:eastAsia="ar-SA"/>
              </w:rPr>
            </w:pPr>
          </w:p>
          <w:p w14:paraId="0DC421E4" w14:textId="77777777" w:rsidR="000F2B01" w:rsidRDefault="000F2B01" w:rsidP="00BF1EDE">
            <w:pPr>
              <w:rPr>
                <w:rFonts w:cs="Tahoma"/>
                <w:sz w:val="20"/>
                <w:szCs w:val="20"/>
                <w:lang w:eastAsia="ar-SA"/>
              </w:rPr>
            </w:pPr>
          </w:p>
          <w:p w14:paraId="3854D589" w14:textId="77777777" w:rsidR="000F2B01" w:rsidRPr="000F2B01" w:rsidRDefault="000F2B01" w:rsidP="00BF1EDE">
            <w:pPr>
              <w:rPr>
                <w:sz w:val="20"/>
                <w:szCs w:val="20"/>
              </w:rPr>
            </w:pPr>
          </w:p>
          <w:p w14:paraId="1BAEFB23" w14:textId="2C05E416" w:rsidR="000F2B01" w:rsidRPr="004F7889" w:rsidRDefault="000F2B01" w:rsidP="00BF1EDE">
            <w:pPr>
              <w:rPr>
                <w:sz w:val="20"/>
                <w:szCs w:val="20"/>
              </w:rPr>
            </w:pPr>
          </w:p>
        </w:tc>
        <w:tc>
          <w:tcPr>
            <w:tcW w:w="7583" w:type="dxa"/>
          </w:tcPr>
          <w:p w14:paraId="6F4001BC" w14:textId="0D4B0F93" w:rsidR="00634BDF" w:rsidRPr="00BF1EDE" w:rsidRDefault="00D55472" w:rsidP="00BF1EDE">
            <w:pPr>
              <w:jc w:val="both"/>
              <w:rPr>
                <w:sz w:val="20"/>
                <w:szCs w:val="20"/>
              </w:rPr>
            </w:pPr>
            <w:r w:rsidRPr="00272CBF">
              <w:rPr>
                <w:sz w:val="20"/>
                <w:szCs w:val="20"/>
              </w:rPr>
              <w:t xml:space="preserve">Количество этажей </w:t>
            </w:r>
            <w:r w:rsidR="00634BDF" w:rsidRPr="00BF1EDE">
              <w:rPr>
                <w:sz w:val="20"/>
                <w:szCs w:val="20"/>
              </w:rPr>
              <w:t xml:space="preserve">– до </w:t>
            </w:r>
            <w:r w:rsidR="00634BDF">
              <w:rPr>
                <w:sz w:val="20"/>
                <w:szCs w:val="20"/>
              </w:rPr>
              <w:t>2</w:t>
            </w:r>
            <w:r w:rsidR="00634BDF" w:rsidRPr="00BF1EDE">
              <w:rPr>
                <w:sz w:val="20"/>
                <w:szCs w:val="20"/>
              </w:rPr>
              <w:t xml:space="preserve"> этаж</w:t>
            </w:r>
            <w:r w:rsidR="00634BDF">
              <w:rPr>
                <w:sz w:val="20"/>
                <w:szCs w:val="20"/>
              </w:rPr>
              <w:t>ей</w:t>
            </w:r>
            <w:r w:rsidR="00634BDF" w:rsidRPr="00BF1EDE">
              <w:rPr>
                <w:sz w:val="20"/>
                <w:szCs w:val="20"/>
              </w:rPr>
              <w:t>.</w:t>
            </w:r>
          </w:p>
          <w:p w14:paraId="058F81B6" w14:textId="77777777" w:rsidR="00634BDF" w:rsidRPr="00BF1EDE" w:rsidRDefault="00634BDF" w:rsidP="00BF1EDE">
            <w:pPr>
              <w:jc w:val="both"/>
              <w:rPr>
                <w:sz w:val="20"/>
                <w:szCs w:val="20"/>
              </w:rPr>
            </w:pPr>
            <w:r w:rsidRPr="00BF1EDE">
              <w:rPr>
                <w:sz w:val="20"/>
                <w:szCs w:val="20"/>
              </w:rPr>
              <w:t>Общая площадь помещений - до 100 кв. м.</w:t>
            </w:r>
          </w:p>
          <w:p w14:paraId="75F2DD9D" w14:textId="77777777" w:rsidR="00634BDF" w:rsidRPr="00BF1EDE" w:rsidRDefault="00634BDF" w:rsidP="00BF1EDE">
            <w:pPr>
              <w:jc w:val="both"/>
              <w:rPr>
                <w:sz w:val="20"/>
                <w:szCs w:val="20"/>
              </w:rPr>
            </w:pPr>
            <w:r w:rsidRPr="00BF1EDE">
              <w:rPr>
                <w:sz w:val="20"/>
                <w:szCs w:val="20"/>
              </w:rPr>
              <w:t xml:space="preserve">Минимальный отступ: </w:t>
            </w:r>
          </w:p>
          <w:p w14:paraId="012CBFE8" w14:textId="77777777" w:rsidR="00634BDF" w:rsidRPr="00BF1EDE" w:rsidRDefault="00634BDF" w:rsidP="00BF1EDE">
            <w:pPr>
              <w:jc w:val="both"/>
              <w:rPr>
                <w:sz w:val="20"/>
                <w:szCs w:val="20"/>
              </w:rPr>
            </w:pPr>
            <w:r w:rsidRPr="00BF1EDE">
              <w:rPr>
                <w:sz w:val="20"/>
                <w:szCs w:val="20"/>
              </w:rPr>
              <w:t>- от границы земельного участка – 1 м;</w:t>
            </w:r>
          </w:p>
          <w:p w14:paraId="2CCAE21A" w14:textId="63969AB4" w:rsidR="00634BDF" w:rsidRPr="00BF1EDE" w:rsidRDefault="00634BDF" w:rsidP="00BF1EDE">
            <w:pPr>
              <w:jc w:val="both"/>
              <w:rPr>
                <w:sz w:val="20"/>
                <w:szCs w:val="20"/>
              </w:rPr>
            </w:pPr>
            <w:r w:rsidRPr="00BF1EDE">
              <w:rPr>
                <w:sz w:val="20"/>
                <w:szCs w:val="20"/>
              </w:rPr>
              <w:t xml:space="preserve">- от красной линии – </w:t>
            </w:r>
            <w:r w:rsidR="0065632D" w:rsidRPr="004F7889">
              <w:rPr>
                <w:rFonts w:eastAsia="Calibri"/>
                <w:sz w:val="20"/>
                <w:szCs w:val="20"/>
              </w:rPr>
              <w:t>в соответствии со сложившейся линией застройки.</w:t>
            </w:r>
          </w:p>
          <w:p w14:paraId="7E50C979" w14:textId="77777777" w:rsidR="00634BDF" w:rsidRPr="00BF1EDE" w:rsidRDefault="00634BDF" w:rsidP="00BF1EDE">
            <w:pPr>
              <w:jc w:val="both"/>
              <w:rPr>
                <w:sz w:val="20"/>
                <w:szCs w:val="20"/>
              </w:rPr>
            </w:pPr>
            <w:r w:rsidRPr="00BF1EDE">
              <w:rPr>
                <w:sz w:val="20"/>
                <w:szCs w:val="20"/>
              </w:rPr>
              <w:t>Размеры земельных участков:</w:t>
            </w:r>
          </w:p>
          <w:p w14:paraId="7C4E1DFA" w14:textId="52BD8F94" w:rsidR="00634BDF" w:rsidRPr="00BF1EDE" w:rsidRDefault="00634BDF" w:rsidP="00BF1EDE">
            <w:pPr>
              <w:jc w:val="both"/>
              <w:rPr>
                <w:sz w:val="20"/>
                <w:szCs w:val="20"/>
              </w:rPr>
            </w:pPr>
            <w:r w:rsidRPr="00BF1EDE">
              <w:rPr>
                <w:sz w:val="20"/>
                <w:szCs w:val="20"/>
              </w:rPr>
              <w:t xml:space="preserve">- минимальный – </w:t>
            </w:r>
            <w:r w:rsidR="009D3A16">
              <w:rPr>
                <w:sz w:val="20"/>
                <w:szCs w:val="20"/>
              </w:rPr>
              <w:t>не подлежит установлению</w:t>
            </w:r>
            <w:r w:rsidRPr="00BF1EDE">
              <w:rPr>
                <w:sz w:val="20"/>
                <w:szCs w:val="20"/>
              </w:rPr>
              <w:t>;</w:t>
            </w:r>
          </w:p>
          <w:p w14:paraId="5BE1015F" w14:textId="34C2B455" w:rsidR="00634BDF" w:rsidRPr="00BF1EDE" w:rsidRDefault="00634BDF" w:rsidP="00BF1EDE">
            <w:pPr>
              <w:jc w:val="both"/>
              <w:rPr>
                <w:sz w:val="20"/>
                <w:szCs w:val="20"/>
              </w:rPr>
            </w:pPr>
            <w:r w:rsidRPr="00BF1EDE">
              <w:rPr>
                <w:sz w:val="20"/>
                <w:szCs w:val="20"/>
              </w:rPr>
              <w:t>- максимальный – 0,0</w:t>
            </w:r>
            <w:r w:rsidR="00272CBF">
              <w:rPr>
                <w:sz w:val="20"/>
                <w:szCs w:val="20"/>
              </w:rPr>
              <w:t>8</w:t>
            </w:r>
            <w:r w:rsidRPr="00BF1EDE">
              <w:rPr>
                <w:sz w:val="20"/>
                <w:szCs w:val="20"/>
              </w:rPr>
              <w:t xml:space="preserve"> га.</w:t>
            </w:r>
          </w:p>
          <w:p w14:paraId="48DFEAFB" w14:textId="174490DD" w:rsidR="00634BDF" w:rsidRDefault="00634BDF" w:rsidP="00BF1EDE">
            <w:pPr>
              <w:jc w:val="both"/>
              <w:rPr>
                <w:sz w:val="20"/>
                <w:szCs w:val="20"/>
              </w:rPr>
            </w:pPr>
            <w:r w:rsidRPr="00BF1EDE">
              <w:rPr>
                <w:sz w:val="20"/>
                <w:szCs w:val="20"/>
              </w:rPr>
              <w:t xml:space="preserve">Максимальный процент застройки в границах земельного участка </w:t>
            </w:r>
            <w:r>
              <w:rPr>
                <w:sz w:val="20"/>
                <w:szCs w:val="20"/>
              </w:rPr>
              <w:t>–</w:t>
            </w:r>
            <w:r w:rsidRPr="00BF1EDE">
              <w:rPr>
                <w:sz w:val="20"/>
                <w:szCs w:val="20"/>
              </w:rPr>
              <w:t xml:space="preserve"> 80</w:t>
            </w:r>
          </w:p>
          <w:p w14:paraId="22E52C0F" w14:textId="2B8739DF" w:rsidR="00634BDF" w:rsidRPr="004F7889" w:rsidRDefault="00634BDF" w:rsidP="00BF1EDE">
            <w:pPr>
              <w:jc w:val="both"/>
              <w:rPr>
                <w:sz w:val="20"/>
                <w:szCs w:val="20"/>
              </w:rPr>
            </w:pPr>
            <w:r w:rsidRPr="00634BDF">
              <w:rPr>
                <w:sz w:val="20"/>
                <w:szCs w:val="20"/>
              </w:rPr>
              <w:t>Размещение встроенных, пристроенных и встроенно-пристроенных объектов осуществлять в соответствии с требованиями СП 54.13330.2011. Свод правил. Здания жилые многоквартирные. Актуализированная редакция СНиП 31-01-2003.</w:t>
            </w:r>
          </w:p>
        </w:tc>
      </w:tr>
    </w:tbl>
    <w:p w14:paraId="5C4D32E3" w14:textId="77777777" w:rsidR="001A0B63" w:rsidRPr="004F7889" w:rsidRDefault="001A0B63" w:rsidP="001A0B63">
      <w:pPr>
        <w:outlineLvl w:val="0"/>
        <w:rPr>
          <w:b/>
          <w:sz w:val="20"/>
        </w:rPr>
      </w:pPr>
    </w:p>
    <w:p w14:paraId="18A62647" w14:textId="77777777" w:rsidR="001A0B63" w:rsidRPr="004F7889" w:rsidRDefault="001A0B63" w:rsidP="001A0B63">
      <w:pPr>
        <w:jc w:val="both"/>
        <w:outlineLvl w:val="0"/>
        <w:rPr>
          <w:b/>
          <w:sz w:val="20"/>
        </w:rPr>
      </w:pPr>
      <w:r w:rsidRPr="004F7889">
        <w:rPr>
          <w:b/>
          <w:sz w:val="20"/>
        </w:rPr>
        <w:lastRenderedPageBreak/>
        <w:t>2.   УСЛОВНО РАЗРЕШЁННЫЕ ВИДЫ И ПАРАМЕТРЫ ИСПОЛЬЗОВАНИЯ ЗЕМЕЛЬНЫХ УЧАСТКОВ И ОБЪЕКТОВ КАПИТАЛЬНОГО СТРОИТЕЛЬСТВА</w:t>
      </w:r>
    </w:p>
    <w:p w14:paraId="39173647" w14:textId="77777777" w:rsidR="001A0B63" w:rsidRPr="004F7889" w:rsidRDefault="001A0B63" w:rsidP="001A0B63">
      <w:pPr>
        <w:rPr>
          <w:b/>
          <w:sz w:val="20"/>
        </w:rPr>
      </w:pPr>
    </w:p>
    <w:tbl>
      <w:tblPr>
        <w:tblW w:w="100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7583"/>
      </w:tblGrid>
      <w:tr w:rsidR="003D146F" w:rsidRPr="004F7889" w14:paraId="2FF777CB" w14:textId="77777777" w:rsidTr="003D146F">
        <w:trPr>
          <w:trHeight w:val="384"/>
        </w:trPr>
        <w:tc>
          <w:tcPr>
            <w:tcW w:w="2448" w:type="dxa"/>
            <w:tcBorders>
              <w:top w:val="single" w:sz="8" w:space="0" w:color="auto"/>
              <w:left w:val="single" w:sz="8" w:space="0" w:color="auto"/>
              <w:bottom w:val="single" w:sz="8" w:space="0" w:color="auto"/>
              <w:right w:val="single" w:sz="8" w:space="0" w:color="auto"/>
            </w:tcBorders>
            <w:vAlign w:val="center"/>
            <w:hideMark/>
          </w:tcPr>
          <w:p w14:paraId="4A8A1C62" w14:textId="77777777" w:rsidR="003D146F" w:rsidRPr="004F7889" w:rsidRDefault="003D146F" w:rsidP="009C0A1D">
            <w:pPr>
              <w:tabs>
                <w:tab w:val="center" w:pos="4677"/>
                <w:tab w:val="right" w:pos="9355"/>
              </w:tabs>
              <w:jc w:val="center"/>
              <w:rPr>
                <w:b/>
                <w:sz w:val="20"/>
                <w:szCs w:val="20"/>
              </w:rPr>
            </w:pPr>
            <w:r w:rsidRPr="004F7889">
              <w:rPr>
                <w:b/>
                <w:sz w:val="16"/>
                <w:szCs w:val="16"/>
              </w:rPr>
              <w:t>ВИДЫ ИСПОЛЬЗОВАНИЯ</w:t>
            </w:r>
          </w:p>
        </w:tc>
        <w:tc>
          <w:tcPr>
            <w:tcW w:w="7583" w:type="dxa"/>
            <w:tcBorders>
              <w:top w:val="single" w:sz="8" w:space="0" w:color="auto"/>
              <w:left w:val="single" w:sz="8" w:space="0" w:color="auto"/>
              <w:bottom w:val="single" w:sz="8" w:space="0" w:color="auto"/>
              <w:right w:val="single" w:sz="8" w:space="0" w:color="auto"/>
            </w:tcBorders>
            <w:vAlign w:val="center"/>
            <w:hideMark/>
          </w:tcPr>
          <w:p w14:paraId="2F6FA63B" w14:textId="77777777" w:rsidR="003D146F" w:rsidRPr="004F7889" w:rsidRDefault="003D146F" w:rsidP="009C0A1D">
            <w:pPr>
              <w:tabs>
                <w:tab w:val="center" w:pos="4677"/>
                <w:tab w:val="right" w:pos="9355"/>
              </w:tabs>
              <w:jc w:val="center"/>
              <w:rPr>
                <w:b/>
                <w:sz w:val="16"/>
                <w:szCs w:val="16"/>
              </w:rPr>
            </w:pPr>
            <w:r w:rsidRPr="004F7889">
              <w:rPr>
                <w:b/>
                <w:sz w:val="16"/>
                <w:szCs w:val="16"/>
              </w:rPr>
              <w:t>ПАРАМЕТРЫ РАЗРЕШЕННОГО ИСПОЛЬЗОВАНИЯ</w:t>
            </w:r>
          </w:p>
        </w:tc>
      </w:tr>
      <w:tr w:rsidR="003D146F" w:rsidRPr="004F7889" w14:paraId="369A6ADE" w14:textId="77777777" w:rsidTr="003D146F">
        <w:trPr>
          <w:trHeight w:val="1965"/>
        </w:trPr>
        <w:tc>
          <w:tcPr>
            <w:tcW w:w="2448" w:type="dxa"/>
            <w:tcBorders>
              <w:top w:val="single" w:sz="8" w:space="0" w:color="auto"/>
              <w:left w:val="single" w:sz="8" w:space="0" w:color="auto"/>
              <w:bottom w:val="single" w:sz="4" w:space="0" w:color="auto"/>
              <w:right w:val="single" w:sz="8" w:space="0" w:color="auto"/>
            </w:tcBorders>
          </w:tcPr>
          <w:p w14:paraId="0DCFA2A2" w14:textId="77777777" w:rsidR="003D146F" w:rsidRDefault="00024C3D" w:rsidP="009C0A1D">
            <w:pPr>
              <w:rPr>
                <w:rFonts w:eastAsia="Calibri"/>
                <w:sz w:val="20"/>
                <w:szCs w:val="20"/>
                <w:lang w:eastAsia="en-US"/>
              </w:rPr>
            </w:pPr>
            <w:r w:rsidRPr="00024C3D">
              <w:rPr>
                <w:rFonts w:eastAsia="Calibri"/>
                <w:sz w:val="20"/>
                <w:szCs w:val="20"/>
                <w:lang w:eastAsia="en-US"/>
              </w:rPr>
              <w:t>Обслуживание автотранспорта (код 4.9)</w:t>
            </w:r>
          </w:p>
          <w:p w14:paraId="4BE4D5B6" w14:textId="24DF6A6F" w:rsidR="00CA26BA" w:rsidRPr="004F7889" w:rsidRDefault="00CA26BA" w:rsidP="009C0A1D">
            <w:pPr>
              <w:rPr>
                <w:bCs/>
                <w:sz w:val="20"/>
                <w:szCs w:val="20"/>
              </w:rPr>
            </w:pPr>
            <w:r w:rsidRPr="00CA26BA">
              <w:rPr>
                <w:bCs/>
                <w:sz w:val="20"/>
                <w:szCs w:val="20"/>
              </w:rPr>
              <w:t>Объекты придорожного сервиса</w:t>
            </w:r>
            <w:r>
              <w:rPr>
                <w:bCs/>
                <w:sz w:val="20"/>
                <w:szCs w:val="20"/>
              </w:rPr>
              <w:t xml:space="preserve"> </w:t>
            </w:r>
            <w:r w:rsidRPr="00024C3D">
              <w:rPr>
                <w:rFonts w:eastAsia="Calibri"/>
                <w:sz w:val="20"/>
                <w:szCs w:val="20"/>
                <w:lang w:eastAsia="en-US"/>
              </w:rPr>
              <w:t>(код 4.9</w:t>
            </w:r>
            <w:r>
              <w:rPr>
                <w:rFonts w:eastAsia="Calibri"/>
                <w:sz w:val="20"/>
                <w:szCs w:val="20"/>
                <w:lang w:eastAsia="en-US"/>
              </w:rPr>
              <w:t>.1</w:t>
            </w:r>
            <w:r w:rsidRPr="00024C3D">
              <w:rPr>
                <w:rFonts w:eastAsia="Calibri"/>
                <w:sz w:val="20"/>
                <w:szCs w:val="20"/>
                <w:lang w:eastAsia="en-US"/>
              </w:rPr>
              <w:t>)</w:t>
            </w:r>
          </w:p>
        </w:tc>
        <w:tc>
          <w:tcPr>
            <w:tcW w:w="7583" w:type="dxa"/>
            <w:tcBorders>
              <w:top w:val="single" w:sz="8" w:space="0" w:color="auto"/>
              <w:left w:val="single" w:sz="8" w:space="0" w:color="auto"/>
              <w:right w:val="single" w:sz="8" w:space="0" w:color="auto"/>
            </w:tcBorders>
          </w:tcPr>
          <w:p w14:paraId="6A24E319" w14:textId="77777777" w:rsidR="00677419" w:rsidRPr="00677419" w:rsidRDefault="00677419" w:rsidP="00677419">
            <w:pPr>
              <w:tabs>
                <w:tab w:val="center" w:pos="4677"/>
                <w:tab w:val="right" w:pos="9355"/>
              </w:tabs>
              <w:jc w:val="both"/>
              <w:rPr>
                <w:sz w:val="20"/>
                <w:szCs w:val="20"/>
              </w:rPr>
            </w:pPr>
            <w:r w:rsidRPr="00677419">
              <w:rPr>
                <w:sz w:val="20"/>
                <w:szCs w:val="20"/>
              </w:rPr>
              <w:t>Предельные размеры земельных участков и параметры разрешенного строительства, реконструкции определяются расчетами и должны соответствовать требованиям технических регламентов, строительных норм и правил, других нормативных документов действующих на территории Российской Федерации.</w:t>
            </w:r>
          </w:p>
          <w:p w14:paraId="24291F82" w14:textId="2B17E9B0" w:rsidR="00677419" w:rsidRPr="00677419" w:rsidRDefault="00881707" w:rsidP="00677419">
            <w:pPr>
              <w:tabs>
                <w:tab w:val="center" w:pos="4677"/>
                <w:tab w:val="right" w:pos="9355"/>
              </w:tabs>
              <w:jc w:val="both"/>
              <w:rPr>
                <w:sz w:val="20"/>
                <w:szCs w:val="20"/>
              </w:rPr>
            </w:pPr>
            <w:r w:rsidRPr="00272CBF">
              <w:rPr>
                <w:sz w:val="20"/>
                <w:szCs w:val="20"/>
              </w:rPr>
              <w:t xml:space="preserve">Количество этажей </w:t>
            </w:r>
            <w:r w:rsidR="00C36685">
              <w:rPr>
                <w:sz w:val="20"/>
                <w:szCs w:val="20"/>
              </w:rPr>
              <w:t>– не более 2 этажей.</w:t>
            </w:r>
          </w:p>
          <w:p w14:paraId="58AA8781" w14:textId="77777777" w:rsidR="00677419" w:rsidRPr="00677419" w:rsidRDefault="00677419" w:rsidP="00677419">
            <w:pPr>
              <w:tabs>
                <w:tab w:val="center" w:pos="4677"/>
                <w:tab w:val="right" w:pos="9355"/>
              </w:tabs>
              <w:jc w:val="both"/>
              <w:rPr>
                <w:sz w:val="20"/>
                <w:szCs w:val="20"/>
              </w:rPr>
            </w:pPr>
            <w:r w:rsidRPr="00677419">
              <w:rPr>
                <w:sz w:val="20"/>
                <w:szCs w:val="20"/>
              </w:rPr>
              <w:t>Высота этажа – не более 6 м.</w:t>
            </w:r>
          </w:p>
          <w:p w14:paraId="211D526E" w14:textId="77777777" w:rsidR="00677419" w:rsidRPr="00677419" w:rsidRDefault="00677419" w:rsidP="00677419">
            <w:pPr>
              <w:tabs>
                <w:tab w:val="center" w:pos="4677"/>
                <w:tab w:val="right" w:pos="9355"/>
              </w:tabs>
              <w:jc w:val="both"/>
              <w:rPr>
                <w:sz w:val="20"/>
                <w:szCs w:val="20"/>
              </w:rPr>
            </w:pPr>
            <w:r w:rsidRPr="00677419">
              <w:rPr>
                <w:sz w:val="20"/>
                <w:szCs w:val="20"/>
              </w:rPr>
              <w:t>Озеленение – не менее 10 % от площади земельного участка.</w:t>
            </w:r>
          </w:p>
          <w:p w14:paraId="7CF01562" w14:textId="77777777" w:rsidR="00677419" w:rsidRPr="00677419" w:rsidRDefault="00677419" w:rsidP="00677419">
            <w:pPr>
              <w:tabs>
                <w:tab w:val="center" w:pos="4677"/>
                <w:tab w:val="right" w:pos="9355"/>
              </w:tabs>
              <w:jc w:val="both"/>
              <w:rPr>
                <w:sz w:val="20"/>
                <w:szCs w:val="20"/>
              </w:rPr>
            </w:pPr>
            <w:r w:rsidRPr="00677419">
              <w:rPr>
                <w:sz w:val="20"/>
                <w:szCs w:val="20"/>
              </w:rPr>
              <w:t>Расстояние от АЗС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не менее 50 м. Указанное расстояние следует определять от топливораздаточных колонок и подземных резервуаров для хранения жидкого топлива.</w:t>
            </w:r>
          </w:p>
          <w:p w14:paraId="6B6431DF" w14:textId="21713F1F" w:rsidR="003D146F" w:rsidRPr="004F7889" w:rsidRDefault="00677419" w:rsidP="00677419">
            <w:pPr>
              <w:tabs>
                <w:tab w:val="center" w:pos="4677"/>
                <w:tab w:val="right" w:pos="9355"/>
              </w:tabs>
              <w:jc w:val="both"/>
              <w:rPr>
                <w:b/>
                <w:sz w:val="20"/>
                <w:szCs w:val="20"/>
              </w:rPr>
            </w:pPr>
            <w:r w:rsidRPr="00677419">
              <w:rPr>
                <w:sz w:val="20"/>
                <w:szCs w:val="20"/>
              </w:rPr>
              <w:t>Размещаются в соответствии с СанПиН 2.2.1/2.1.1.2739-10. При условии наличия подключения к системе централизованной канализации или локальной системы водоочистки</w:t>
            </w:r>
          </w:p>
        </w:tc>
      </w:tr>
      <w:tr w:rsidR="00730EAF" w:rsidRPr="004F7889" w14:paraId="320DD68E" w14:textId="77777777" w:rsidTr="003D146F">
        <w:trPr>
          <w:trHeight w:val="1965"/>
        </w:trPr>
        <w:tc>
          <w:tcPr>
            <w:tcW w:w="2448" w:type="dxa"/>
            <w:tcBorders>
              <w:top w:val="single" w:sz="8" w:space="0" w:color="auto"/>
              <w:left w:val="single" w:sz="8" w:space="0" w:color="auto"/>
              <w:bottom w:val="single" w:sz="4" w:space="0" w:color="auto"/>
              <w:right w:val="single" w:sz="8" w:space="0" w:color="auto"/>
            </w:tcBorders>
          </w:tcPr>
          <w:p w14:paraId="295B8152" w14:textId="77777777" w:rsidR="00730EAF" w:rsidRDefault="00730EAF" w:rsidP="009C0A1D">
            <w:pPr>
              <w:rPr>
                <w:sz w:val="20"/>
                <w:szCs w:val="20"/>
              </w:rPr>
            </w:pPr>
            <w:r w:rsidRPr="00634BDF">
              <w:rPr>
                <w:sz w:val="20"/>
                <w:szCs w:val="20"/>
              </w:rPr>
              <w:t>Магазины (4.4)</w:t>
            </w:r>
          </w:p>
          <w:p w14:paraId="7C46C688" w14:textId="77777777" w:rsidR="00730EAF" w:rsidRPr="00BF1EDE" w:rsidRDefault="00730EAF" w:rsidP="00730EAF">
            <w:pPr>
              <w:rPr>
                <w:sz w:val="20"/>
                <w:szCs w:val="20"/>
              </w:rPr>
            </w:pPr>
            <w:r w:rsidRPr="00BF1EDE">
              <w:rPr>
                <w:sz w:val="20"/>
                <w:szCs w:val="20"/>
              </w:rPr>
              <w:t>Общественное питание (4.6)</w:t>
            </w:r>
          </w:p>
          <w:p w14:paraId="319DBA1F" w14:textId="48D92A87" w:rsidR="00730EAF" w:rsidRPr="00024C3D" w:rsidRDefault="00730EAF" w:rsidP="009C0A1D">
            <w:pPr>
              <w:rPr>
                <w:rFonts w:eastAsia="Calibri"/>
                <w:sz w:val="20"/>
                <w:szCs w:val="20"/>
                <w:lang w:eastAsia="en-US"/>
              </w:rPr>
            </w:pPr>
          </w:p>
        </w:tc>
        <w:tc>
          <w:tcPr>
            <w:tcW w:w="7583" w:type="dxa"/>
            <w:tcBorders>
              <w:top w:val="single" w:sz="8" w:space="0" w:color="auto"/>
              <w:left w:val="single" w:sz="8" w:space="0" w:color="auto"/>
              <w:right w:val="single" w:sz="8" w:space="0" w:color="auto"/>
            </w:tcBorders>
          </w:tcPr>
          <w:p w14:paraId="2A1C20E0" w14:textId="01213797" w:rsidR="00730EAF" w:rsidRPr="00634BDF" w:rsidRDefault="00881707" w:rsidP="00730EAF">
            <w:pPr>
              <w:jc w:val="both"/>
              <w:rPr>
                <w:sz w:val="20"/>
                <w:szCs w:val="20"/>
              </w:rPr>
            </w:pPr>
            <w:r w:rsidRPr="00272CBF">
              <w:rPr>
                <w:sz w:val="20"/>
                <w:szCs w:val="20"/>
              </w:rPr>
              <w:t xml:space="preserve">Количество этажей </w:t>
            </w:r>
            <w:r w:rsidR="00730EAF" w:rsidRPr="00634BDF">
              <w:rPr>
                <w:sz w:val="20"/>
                <w:szCs w:val="20"/>
              </w:rPr>
              <w:t xml:space="preserve">– до </w:t>
            </w:r>
            <w:r w:rsidR="00730EAF">
              <w:rPr>
                <w:sz w:val="20"/>
                <w:szCs w:val="20"/>
              </w:rPr>
              <w:t>2 этажей</w:t>
            </w:r>
            <w:r w:rsidR="00730EAF" w:rsidRPr="00634BDF">
              <w:rPr>
                <w:sz w:val="20"/>
                <w:szCs w:val="20"/>
              </w:rPr>
              <w:t>.</w:t>
            </w:r>
          </w:p>
          <w:p w14:paraId="1425F1BE" w14:textId="77777777" w:rsidR="00730EAF" w:rsidRPr="00634BDF" w:rsidRDefault="00730EAF" w:rsidP="00730EAF">
            <w:pPr>
              <w:jc w:val="both"/>
              <w:rPr>
                <w:sz w:val="20"/>
                <w:szCs w:val="20"/>
              </w:rPr>
            </w:pPr>
            <w:r w:rsidRPr="00634BDF">
              <w:rPr>
                <w:sz w:val="20"/>
                <w:szCs w:val="20"/>
              </w:rPr>
              <w:t xml:space="preserve">Торговая площадь помещений – до </w:t>
            </w:r>
            <w:r>
              <w:rPr>
                <w:sz w:val="20"/>
                <w:szCs w:val="20"/>
              </w:rPr>
              <w:t>10</w:t>
            </w:r>
            <w:r w:rsidRPr="00634BDF">
              <w:rPr>
                <w:sz w:val="20"/>
                <w:szCs w:val="20"/>
              </w:rPr>
              <w:t>0 кв.м.</w:t>
            </w:r>
          </w:p>
          <w:p w14:paraId="0EB7BAA0" w14:textId="77777777" w:rsidR="00730EAF" w:rsidRPr="00634BDF" w:rsidRDefault="00730EAF" w:rsidP="00730EAF">
            <w:pPr>
              <w:jc w:val="both"/>
              <w:rPr>
                <w:sz w:val="20"/>
                <w:szCs w:val="20"/>
              </w:rPr>
            </w:pPr>
            <w:r w:rsidRPr="00634BDF">
              <w:rPr>
                <w:sz w:val="20"/>
                <w:szCs w:val="20"/>
              </w:rPr>
              <w:t xml:space="preserve">Минимальный отступ: </w:t>
            </w:r>
          </w:p>
          <w:p w14:paraId="397F533C" w14:textId="77777777" w:rsidR="00730EAF" w:rsidRPr="00634BDF" w:rsidRDefault="00730EAF" w:rsidP="00730EAF">
            <w:pPr>
              <w:jc w:val="both"/>
              <w:rPr>
                <w:sz w:val="20"/>
                <w:szCs w:val="20"/>
              </w:rPr>
            </w:pPr>
            <w:r w:rsidRPr="00634BDF">
              <w:rPr>
                <w:sz w:val="20"/>
                <w:szCs w:val="20"/>
              </w:rPr>
              <w:t>- от границы земельного участка – 1 м;</w:t>
            </w:r>
          </w:p>
          <w:p w14:paraId="64A8E6BB" w14:textId="77777777" w:rsidR="00730EAF" w:rsidRPr="00634BDF" w:rsidRDefault="00730EAF" w:rsidP="00730EAF">
            <w:pPr>
              <w:jc w:val="both"/>
              <w:rPr>
                <w:sz w:val="20"/>
                <w:szCs w:val="20"/>
              </w:rPr>
            </w:pPr>
            <w:r w:rsidRPr="00634BDF">
              <w:rPr>
                <w:sz w:val="20"/>
                <w:szCs w:val="20"/>
              </w:rPr>
              <w:t>- от красной линии – не подлежит установлению.</w:t>
            </w:r>
          </w:p>
          <w:p w14:paraId="3EA88E24" w14:textId="77777777" w:rsidR="00730EAF" w:rsidRPr="00634BDF" w:rsidRDefault="00730EAF" w:rsidP="00730EAF">
            <w:pPr>
              <w:jc w:val="both"/>
              <w:rPr>
                <w:sz w:val="20"/>
                <w:szCs w:val="20"/>
              </w:rPr>
            </w:pPr>
            <w:r w:rsidRPr="00634BDF">
              <w:rPr>
                <w:sz w:val="20"/>
                <w:szCs w:val="20"/>
              </w:rPr>
              <w:t>Размеры земельных участков:</w:t>
            </w:r>
          </w:p>
          <w:p w14:paraId="6361DEBB" w14:textId="77777777" w:rsidR="00730EAF" w:rsidRPr="00634BDF" w:rsidRDefault="00730EAF" w:rsidP="00730EAF">
            <w:pPr>
              <w:jc w:val="both"/>
              <w:rPr>
                <w:sz w:val="20"/>
                <w:szCs w:val="20"/>
              </w:rPr>
            </w:pPr>
            <w:r w:rsidRPr="00634BDF">
              <w:rPr>
                <w:sz w:val="20"/>
                <w:szCs w:val="20"/>
              </w:rPr>
              <w:t>- минимальный – 0,01 га;</w:t>
            </w:r>
          </w:p>
          <w:p w14:paraId="3CAA9C1A" w14:textId="77777777" w:rsidR="00730EAF" w:rsidRPr="00634BDF" w:rsidRDefault="00730EAF" w:rsidP="00730EAF">
            <w:pPr>
              <w:jc w:val="both"/>
              <w:rPr>
                <w:sz w:val="20"/>
                <w:szCs w:val="20"/>
              </w:rPr>
            </w:pPr>
            <w:r w:rsidRPr="00634BDF">
              <w:rPr>
                <w:sz w:val="20"/>
                <w:szCs w:val="20"/>
              </w:rPr>
              <w:t>- максимальный – 0,03 га.</w:t>
            </w:r>
          </w:p>
          <w:p w14:paraId="0AF9F3E2" w14:textId="7833680F" w:rsidR="00730EAF" w:rsidRPr="00677419" w:rsidRDefault="00730EAF" w:rsidP="00730EAF">
            <w:pPr>
              <w:tabs>
                <w:tab w:val="center" w:pos="4677"/>
                <w:tab w:val="right" w:pos="9355"/>
              </w:tabs>
              <w:jc w:val="both"/>
              <w:rPr>
                <w:sz w:val="20"/>
                <w:szCs w:val="20"/>
              </w:rPr>
            </w:pPr>
            <w:r w:rsidRPr="00634BDF">
              <w:rPr>
                <w:sz w:val="20"/>
                <w:szCs w:val="20"/>
              </w:rPr>
              <w:t>Максимальный процент застройки в границах земельного участка - 80</w:t>
            </w:r>
          </w:p>
        </w:tc>
      </w:tr>
      <w:tr w:rsidR="003D146F" w:rsidRPr="004F7889" w14:paraId="3934B5F5" w14:textId="77777777" w:rsidTr="003D146F">
        <w:trPr>
          <w:trHeight w:val="2130"/>
        </w:trPr>
        <w:tc>
          <w:tcPr>
            <w:tcW w:w="2448" w:type="dxa"/>
            <w:tcBorders>
              <w:top w:val="single" w:sz="4" w:space="0" w:color="auto"/>
              <w:left w:val="single" w:sz="8" w:space="0" w:color="auto"/>
              <w:bottom w:val="single" w:sz="4" w:space="0" w:color="auto"/>
              <w:right w:val="single" w:sz="8" w:space="0" w:color="auto"/>
            </w:tcBorders>
          </w:tcPr>
          <w:p w14:paraId="5D0297F2" w14:textId="77777777" w:rsidR="003D146F" w:rsidRPr="004F7889" w:rsidRDefault="003D146F" w:rsidP="009C0A1D">
            <w:pPr>
              <w:rPr>
                <w:sz w:val="20"/>
                <w:szCs w:val="20"/>
              </w:rPr>
            </w:pPr>
            <w:r w:rsidRPr="004F7889">
              <w:rPr>
                <w:sz w:val="20"/>
                <w:szCs w:val="20"/>
              </w:rPr>
              <w:t>Спорт (5.1)</w:t>
            </w:r>
          </w:p>
        </w:tc>
        <w:tc>
          <w:tcPr>
            <w:tcW w:w="7583" w:type="dxa"/>
            <w:tcBorders>
              <w:top w:val="single" w:sz="8" w:space="0" w:color="auto"/>
              <w:left w:val="single" w:sz="8" w:space="0" w:color="auto"/>
              <w:bottom w:val="single" w:sz="8" w:space="0" w:color="auto"/>
              <w:right w:val="single" w:sz="8" w:space="0" w:color="auto"/>
            </w:tcBorders>
          </w:tcPr>
          <w:p w14:paraId="478BFBD3" w14:textId="79ABA602" w:rsidR="003D146F" w:rsidRPr="004F7889" w:rsidRDefault="003D146F" w:rsidP="009C0A1D">
            <w:pPr>
              <w:tabs>
                <w:tab w:val="center" w:pos="4677"/>
                <w:tab w:val="right" w:pos="9355"/>
              </w:tabs>
              <w:jc w:val="both"/>
              <w:rPr>
                <w:sz w:val="20"/>
                <w:szCs w:val="20"/>
              </w:rPr>
            </w:pPr>
            <w:r w:rsidRPr="004F7889">
              <w:rPr>
                <w:sz w:val="20"/>
                <w:szCs w:val="20"/>
              </w:rPr>
              <w:t>Этажность – до 2 этажей.</w:t>
            </w:r>
          </w:p>
          <w:p w14:paraId="6048B07B" w14:textId="77777777" w:rsidR="003D146F" w:rsidRPr="004F7889" w:rsidRDefault="003D146F" w:rsidP="009C0A1D">
            <w:pPr>
              <w:jc w:val="both"/>
              <w:rPr>
                <w:rFonts w:eastAsia="Calibri"/>
                <w:sz w:val="20"/>
                <w:szCs w:val="20"/>
              </w:rPr>
            </w:pPr>
            <w:r w:rsidRPr="004F7889">
              <w:rPr>
                <w:rFonts w:eastAsia="Calibri"/>
                <w:sz w:val="20"/>
                <w:szCs w:val="20"/>
              </w:rPr>
              <w:t xml:space="preserve">Минимальный отступ: </w:t>
            </w:r>
          </w:p>
          <w:p w14:paraId="5FA74EED" w14:textId="77777777" w:rsidR="003D146F" w:rsidRPr="004F7889" w:rsidRDefault="003D146F" w:rsidP="009C0A1D">
            <w:pPr>
              <w:jc w:val="both"/>
              <w:rPr>
                <w:rFonts w:eastAsia="Calibri"/>
                <w:sz w:val="20"/>
                <w:szCs w:val="20"/>
              </w:rPr>
            </w:pPr>
            <w:r w:rsidRPr="004F7889">
              <w:rPr>
                <w:rFonts w:eastAsia="Calibri"/>
                <w:sz w:val="20"/>
                <w:szCs w:val="20"/>
              </w:rPr>
              <w:t>- от границы земельного участка – 1 м;</w:t>
            </w:r>
          </w:p>
          <w:p w14:paraId="308BB7AF" w14:textId="78BF223E" w:rsidR="003D146F" w:rsidRPr="004F7889" w:rsidRDefault="003D146F" w:rsidP="009C0A1D">
            <w:pPr>
              <w:jc w:val="both"/>
              <w:rPr>
                <w:sz w:val="20"/>
                <w:szCs w:val="20"/>
              </w:rPr>
            </w:pPr>
            <w:r w:rsidRPr="004F7889">
              <w:rPr>
                <w:sz w:val="20"/>
                <w:szCs w:val="20"/>
              </w:rPr>
              <w:t xml:space="preserve">- от красной линии – </w:t>
            </w:r>
            <w:r w:rsidR="0065632D">
              <w:rPr>
                <w:bCs/>
                <w:sz w:val="20"/>
                <w:szCs w:val="20"/>
              </w:rPr>
              <w:t>5 м.</w:t>
            </w:r>
          </w:p>
          <w:p w14:paraId="7B128964" w14:textId="77777777" w:rsidR="003D146F" w:rsidRPr="004F7889" w:rsidRDefault="003D146F" w:rsidP="009C0A1D">
            <w:pPr>
              <w:jc w:val="both"/>
              <w:rPr>
                <w:sz w:val="20"/>
                <w:szCs w:val="20"/>
              </w:rPr>
            </w:pPr>
            <w:r w:rsidRPr="004F7889">
              <w:rPr>
                <w:sz w:val="20"/>
                <w:szCs w:val="20"/>
              </w:rPr>
              <w:t>П</w:t>
            </w:r>
            <w:r w:rsidRPr="004F7889">
              <w:rPr>
                <w:rFonts w:eastAsia="Calibri"/>
                <w:sz w:val="20"/>
                <w:szCs w:val="20"/>
              </w:rPr>
              <w:t>редельные (минимальные и (или) максимальные) размеры земельных участков</w:t>
            </w:r>
            <w:r w:rsidRPr="004F7889">
              <w:rPr>
                <w:bCs/>
                <w:sz w:val="20"/>
                <w:szCs w:val="20"/>
              </w:rPr>
              <w:t xml:space="preserve"> не подлежат установлению</w:t>
            </w:r>
            <w:r w:rsidRPr="004F7889">
              <w:rPr>
                <w:sz w:val="20"/>
                <w:szCs w:val="20"/>
              </w:rPr>
              <w:t>.</w:t>
            </w:r>
          </w:p>
          <w:p w14:paraId="0177A16C" w14:textId="58020383" w:rsidR="003D146F" w:rsidRDefault="003D146F" w:rsidP="009C0A1D">
            <w:pPr>
              <w:jc w:val="both"/>
              <w:rPr>
                <w:sz w:val="20"/>
                <w:szCs w:val="20"/>
              </w:rPr>
            </w:pPr>
            <w:r w:rsidRPr="004F7889">
              <w:rPr>
                <w:sz w:val="20"/>
                <w:szCs w:val="20"/>
              </w:rPr>
              <w:t xml:space="preserve">Максимальный процент застройки в границах земельного участка </w:t>
            </w:r>
            <w:r>
              <w:rPr>
                <w:sz w:val="20"/>
                <w:szCs w:val="20"/>
              </w:rPr>
              <w:t>–</w:t>
            </w:r>
            <w:r w:rsidRPr="004F7889">
              <w:rPr>
                <w:sz w:val="20"/>
                <w:szCs w:val="20"/>
              </w:rPr>
              <w:t xml:space="preserve"> 80</w:t>
            </w:r>
          </w:p>
          <w:p w14:paraId="112DB2D9" w14:textId="46D9028D" w:rsidR="003D146F" w:rsidRPr="004F7889" w:rsidRDefault="003D146F" w:rsidP="009C0A1D">
            <w:pPr>
              <w:jc w:val="both"/>
              <w:rPr>
                <w:sz w:val="20"/>
                <w:szCs w:val="20"/>
              </w:rPr>
            </w:pPr>
            <w:r w:rsidRPr="003D146F">
              <w:rPr>
                <w:sz w:val="20"/>
                <w:szCs w:val="20"/>
              </w:rPr>
              <w:t>Не допускается размещение объектов спортивного назначения в санитарно-защитных зонах, установленных в предусмотренном действующим законодательством порядке, за исключением спортивно-оздоровительных сооружений закрытого типа</w:t>
            </w:r>
          </w:p>
        </w:tc>
      </w:tr>
    </w:tbl>
    <w:p w14:paraId="36354568" w14:textId="77777777" w:rsidR="001A0B63" w:rsidRPr="004F7889" w:rsidRDefault="001A0B63" w:rsidP="001A0B63">
      <w:pPr>
        <w:outlineLvl w:val="0"/>
        <w:rPr>
          <w:b/>
          <w:sz w:val="20"/>
        </w:rPr>
      </w:pPr>
    </w:p>
    <w:p w14:paraId="1F4DCCA6" w14:textId="77777777" w:rsidR="001A0B63" w:rsidRDefault="001A0B63" w:rsidP="001A0B63">
      <w:pPr>
        <w:outlineLvl w:val="0"/>
        <w:rPr>
          <w:b/>
          <w:sz w:val="20"/>
        </w:rPr>
      </w:pPr>
    </w:p>
    <w:p w14:paraId="1C0D3B6D" w14:textId="77777777" w:rsidR="003D146F" w:rsidRPr="004F7889" w:rsidRDefault="003D146F" w:rsidP="001A0B63">
      <w:pPr>
        <w:outlineLvl w:val="0"/>
        <w:rPr>
          <w:b/>
          <w:sz w:val="20"/>
        </w:rPr>
      </w:pPr>
    </w:p>
    <w:p w14:paraId="440F34EC" w14:textId="77777777" w:rsidR="001A0B63" w:rsidRPr="004F7889" w:rsidRDefault="001A0B63" w:rsidP="001A0B63">
      <w:pPr>
        <w:jc w:val="both"/>
        <w:outlineLvl w:val="0"/>
        <w:rPr>
          <w:b/>
          <w:sz w:val="20"/>
        </w:rPr>
      </w:pPr>
      <w:r w:rsidRPr="004F7889">
        <w:rPr>
          <w:b/>
          <w:sz w:val="20"/>
        </w:rPr>
        <w:t>3.   ВСПОМОГАТЕЛЬНЫЕ ВИДЫ И ПАРАМЕТРЫ РАЗРЕШЁННОГО ИСПОЛЬЗОВАНИЯ ЗЕМЕЛЬНЫХ УЧАСТКОВ И ОБЪЕКТОВ КАПИТАЛЬНОГО СТРОИТЕЛЬСТВА</w:t>
      </w:r>
    </w:p>
    <w:p w14:paraId="166E1BCD" w14:textId="77777777" w:rsidR="001A0B63" w:rsidRPr="004F7889" w:rsidRDefault="001A0B63" w:rsidP="001A0B63">
      <w:pPr>
        <w:outlineLvl w:val="0"/>
        <w:rPr>
          <w:b/>
          <w:sz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1A0B63" w:rsidRPr="004F7889" w14:paraId="55137CE4" w14:textId="77777777" w:rsidTr="009C0A1D">
        <w:trPr>
          <w:trHeight w:val="384"/>
        </w:trPr>
        <w:tc>
          <w:tcPr>
            <w:tcW w:w="2448" w:type="dxa"/>
            <w:vAlign w:val="center"/>
          </w:tcPr>
          <w:p w14:paraId="192D47B0" w14:textId="77777777" w:rsidR="001A0B63" w:rsidRPr="004F7889" w:rsidRDefault="001A0B63" w:rsidP="009C0A1D">
            <w:pPr>
              <w:jc w:val="center"/>
              <w:rPr>
                <w:b/>
                <w:sz w:val="20"/>
                <w:szCs w:val="20"/>
              </w:rPr>
            </w:pPr>
            <w:r w:rsidRPr="004F7889">
              <w:rPr>
                <w:b/>
                <w:sz w:val="16"/>
                <w:szCs w:val="16"/>
              </w:rPr>
              <w:t>ВИДЫ ИСПОЛЬЗОВАНИЯ</w:t>
            </w:r>
          </w:p>
        </w:tc>
        <w:tc>
          <w:tcPr>
            <w:tcW w:w="5031" w:type="dxa"/>
            <w:vAlign w:val="center"/>
          </w:tcPr>
          <w:p w14:paraId="7923F7F6" w14:textId="77777777" w:rsidR="001A0B63" w:rsidRPr="004F7889" w:rsidRDefault="001A0B63" w:rsidP="009C0A1D">
            <w:pPr>
              <w:jc w:val="center"/>
              <w:rPr>
                <w:b/>
                <w:sz w:val="16"/>
                <w:szCs w:val="16"/>
              </w:rPr>
            </w:pPr>
            <w:r w:rsidRPr="004F7889">
              <w:rPr>
                <w:b/>
                <w:sz w:val="16"/>
                <w:szCs w:val="16"/>
              </w:rPr>
              <w:t>ПАРАМЕТРЫ РАЗРЕШЕННОГО ИСПОЛЬЗОВАНИЯ</w:t>
            </w:r>
          </w:p>
        </w:tc>
        <w:tc>
          <w:tcPr>
            <w:tcW w:w="2835" w:type="dxa"/>
            <w:vAlign w:val="center"/>
          </w:tcPr>
          <w:p w14:paraId="73EC8E14" w14:textId="77777777" w:rsidR="001A0B63" w:rsidRPr="004F7889" w:rsidRDefault="001A0B63" w:rsidP="009C0A1D">
            <w:pPr>
              <w:jc w:val="center"/>
              <w:rPr>
                <w:b/>
                <w:sz w:val="16"/>
                <w:szCs w:val="16"/>
              </w:rPr>
            </w:pPr>
            <w:r w:rsidRPr="004F7889">
              <w:rPr>
                <w:b/>
                <w:sz w:val="16"/>
                <w:szCs w:val="16"/>
              </w:rPr>
              <w:t>ОГРАНИЧЕНИЯ ИСПОЛЬЗОВАНИЯ ЗЕМЕЛЬНЫХ УЧАСТКОВ И ОБЪЕКТОВ КАПИТАЛЬНОГО СТРОИТЕЛЬСТВА</w:t>
            </w:r>
          </w:p>
        </w:tc>
      </w:tr>
      <w:tr w:rsidR="001A0B63" w:rsidRPr="004F7889" w14:paraId="556C9327" w14:textId="77777777" w:rsidTr="009C0A1D">
        <w:trPr>
          <w:trHeight w:val="206"/>
        </w:trPr>
        <w:tc>
          <w:tcPr>
            <w:tcW w:w="2448" w:type="dxa"/>
            <w:tcBorders>
              <w:bottom w:val="single" w:sz="4" w:space="0" w:color="auto"/>
            </w:tcBorders>
          </w:tcPr>
          <w:p w14:paraId="67AB18C2" w14:textId="77777777" w:rsidR="001A0B63" w:rsidRPr="004F7889" w:rsidRDefault="001A0B63" w:rsidP="009C0A1D">
            <w:pPr>
              <w:rPr>
                <w:sz w:val="20"/>
                <w:szCs w:val="20"/>
              </w:rPr>
            </w:pPr>
            <w:r w:rsidRPr="004F7889">
              <w:rPr>
                <w:sz w:val="20"/>
                <w:szCs w:val="20"/>
              </w:rPr>
              <w:t>Коммунальное обслуживание (3.1)</w:t>
            </w:r>
          </w:p>
        </w:tc>
        <w:tc>
          <w:tcPr>
            <w:tcW w:w="5031" w:type="dxa"/>
          </w:tcPr>
          <w:p w14:paraId="29E1B3D4" w14:textId="7C575C3D" w:rsidR="001A0B63" w:rsidRPr="004F7889" w:rsidRDefault="00881707" w:rsidP="009C0A1D">
            <w:pPr>
              <w:rPr>
                <w:sz w:val="20"/>
                <w:szCs w:val="20"/>
              </w:rPr>
            </w:pPr>
            <w:r w:rsidRPr="00272CBF">
              <w:rPr>
                <w:sz w:val="20"/>
                <w:szCs w:val="20"/>
              </w:rPr>
              <w:t xml:space="preserve">Количество этажей </w:t>
            </w:r>
            <w:r w:rsidR="001A0B63" w:rsidRPr="004F7889">
              <w:rPr>
                <w:sz w:val="20"/>
                <w:szCs w:val="20"/>
              </w:rPr>
              <w:t>– до 1 этажа.</w:t>
            </w:r>
          </w:p>
          <w:p w14:paraId="52BC8E54" w14:textId="77777777" w:rsidR="001A0B63" w:rsidRPr="004F7889" w:rsidRDefault="001A0B63" w:rsidP="009C0A1D">
            <w:pPr>
              <w:jc w:val="both"/>
              <w:rPr>
                <w:rFonts w:eastAsia="Calibri"/>
                <w:color w:val="0070C0"/>
                <w:sz w:val="20"/>
                <w:szCs w:val="20"/>
              </w:rPr>
            </w:pPr>
            <w:r w:rsidRPr="004F7889">
              <w:rPr>
                <w:sz w:val="20"/>
                <w:szCs w:val="20"/>
              </w:rPr>
              <w:t xml:space="preserve">Минимальные отступы от границ земельного участка – </w:t>
            </w:r>
            <w:r w:rsidRPr="004F7889">
              <w:rPr>
                <w:rFonts w:eastAsia="Calibri"/>
                <w:sz w:val="20"/>
                <w:szCs w:val="20"/>
              </w:rPr>
              <w:t>с фронтальной стороны земельного участка – в соответствии со сложившейся линией застройки.</w:t>
            </w:r>
          </w:p>
        </w:tc>
        <w:tc>
          <w:tcPr>
            <w:tcW w:w="2835" w:type="dxa"/>
          </w:tcPr>
          <w:p w14:paraId="26ACFCD7" w14:textId="77777777" w:rsidR="001A0B63" w:rsidRPr="004F7889" w:rsidRDefault="001A0B63" w:rsidP="009C0A1D">
            <w:pPr>
              <w:jc w:val="both"/>
              <w:rPr>
                <w:sz w:val="20"/>
                <w:szCs w:val="20"/>
              </w:rPr>
            </w:pPr>
          </w:p>
        </w:tc>
      </w:tr>
      <w:tr w:rsidR="001A0B63" w:rsidRPr="004F7889" w14:paraId="3E547A22" w14:textId="77777777" w:rsidTr="009C0A1D">
        <w:trPr>
          <w:trHeight w:val="206"/>
        </w:trPr>
        <w:tc>
          <w:tcPr>
            <w:tcW w:w="2448" w:type="dxa"/>
            <w:tcBorders>
              <w:top w:val="single" w:sz="4" w:space="0" w:color="auto"/>
            </w:tcBorders>
          </w:tcPr>
          <w:p w14:paraId="41563136" w14:textId="77777777" w:rsidR="001A0B63" w:rsidRPr="004F7889" w:rsidRDefault="001A0B63" w:rsidP="009C0A1D">
            <w:pPr>
              <w:rPr>
                <w:sz w:val="20"/>
                <w:szCs w:val="20"/>
              </w:rPr>
            </w:pPr>
            <w:r w:rsidRPr="004F7889">
              <w:rPr>
                <w:sz w:val="20"/>
                <w:szCs w:val="20"/>
              </w:rPr>
              <w:t>Земельные участки (территории) общего пользования (12.0)</w:t>
            </w:r>
          </w:p>
        </w:tc>
        <w:tc>
          <w:tcPr>
            <w:tcW w:w="5031" w:type="dxa"/>
          </w:tcPr>
          <w:p w14:paraId="22AAA9A1" w14:textId="77777777" w:rsidR="001A0B63" w:rsidRPr="004F7889" w:rsidRDefault="001A0B63" w:rsidP="009C0A1D">
            <w:pPr>
              <w:jc w:val="both"/>
              <w:rPr>
                <w:sz w:val="20"/>
                <w:szCs w:val="20"/>
              </w:rPr>
            </w:pPr>
            <w:r w:rsidRPr="004F7889">
              <w:rPr>
                <w:sz w:val="20"/>
                <w:szCs w:val="20"/>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835" w:type="dxa"/>
          </w:tcPr>
          <w:p w14:paraId="083A4422" w14:textId="77777777" w:rsidR="001A0B63" w:rsidRPr="004F7889" w:rsidRDefault="001A0B63" w:rsidP="009C0A1D">
            <w:pPr>
              <w:rPr>
                <w:sz w:val="20"/>
                <w:szCs w:val="20"/>
              </w:rPr>
            </w:pPr>
          </w:p>
        </w:tc>
      </w:tr>
    </w:tbl>
    <w:p w14:paraId="31EEBABB" w14:textId="77777777" w:rsidR="005961E6" w:rsidRPr="004F7889" w:rsidRDefault="005961E6" w:rsidP="005961E6">
      <w:pPr>
        <w:spacing w:after="160" w:line="259" w:lineRule="auto"/>
        <w:rPr>
          <w:b/>
          <w:u w:val="single"/>
        </w:rPr>
      </w:pPr>
    </w:p>
    <w:p w14:paraId="2E7E75F8" w14:textId="77777777" w:rsidR="005961E6" w:rsidRPr="004F7889" w:rsidRDefault="005961E6" w:rsidP="005961E6">
      <w:pPr>
        <w:jc w:val="center"/>
        <w:rPr>
          <w:b/>
          <w:u w:val="single"/>
        </w:rPr>
      </w:pPr>
      <w:r w:rsidRPr="004F7889">
        <w:rPr>
          <w:b/>
          <w:u w:val="single"/>
        </w:rPr>
        <w:t>ЗОНА СРЕДН</w:t>
      </w:r>
      <w:r>
        <w:rPr>
          <w:b/>
          <w:u w:val="single"/>
        </w:rPr>
        <w:t>ЕЭТАЖНОЙ ЖИЛОЙ ЗАСТРОЙКИ (Ж З</w:t>
      </w:r>
      <w:r w:rsidRPr="004F7889">
        <w:rPr>
          <w:b/>
          <w:u w:val="single"/>
        </w:rPr>
        <w:t>)</w:t>
      </w:r>
    </w:p>
    <w:p w14:paraId="4480835C" w14:textId="77777777" w:rsidR="005961E6" w:rsidRPr="004F7889" w:rsidRDefault="005961E6" w:rsidP="005961E6">
      <w:pPr>
        <w:jc w:val="center"/>
        <w:rPr>
          <w:b/>
          <w:u w:val="single"/>
        </w:rPr>
      </w:pPr>
    </w:p>
    <w:p w14:paraId="113C3937" w14:textId="77777777" w:rsidR="005961E6" w:rsidRPr="004F7889" w:rsidRDefault="005961E6" w:rsidP="005961E6">
      <w:pPr>
        <w:spacing w:before="120" w:after="120"/>
        <w:jc w:val="both"/>
        <w:outlineLvl w:val="0"/>
        <w:rPr>
          <w:b/>
          <w:sz w:val="20"/>
        </w:rPr>
      </w:pPr>
      <w:r w:rsidRPr="004F7889">
        <w:rPr>
          <w:b/>
          <w:sz w:val="20"/>
        </w:rPr>
        <w:lastRenderedPageBreak/>
        <w:t>1.   ОСНОВНЫЕ ВИДЫ И ПАРАМЕТРЫ РАЗРЕШЁННОГО ИСПОЛЬЗОВАНИЯ ЗЕМЕЛЬНЫХ УЧАСТКОВ И ОБЪЕКТОВ КАПИТАЛЬНОГО СТРОИТЕЛЬСТВА</w:t>
      </w:r>
    </w:p>
    <w:p w14:paraId="4E6BAFD2" w14:textId="77777777" w:rsidR="005961E6" w:rsidRPr="004F7889" w:rsidRDefault="005961E6" w:rsidP="005961E6">
      <w:pPr>
        <w:spacing w:before="120" w:after="120"/>
        <w:outlineLvl w:val="0"/>
        <w:rPr>
          <w:b/>
          <w:sz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7866"/>
      </w:tblGrid>
      <w:tr w:rsidR="00F15376" w:rsidRPr="004F7889" w14:paraId="33D97058" w14:textId="77777777" w:rsidTr="00F15376">
        <w:trPr>
          <w:trHeight w:val="552"/>
        </w:trPr>
        <w:tc>
          <w:tcPr>
            <w:tcW w:w="2448" w:type="dxa"/>
            <w:vAlign w:val="center"/>
          </w:tcPr>
          <w:p w14:paraId="1444F803" w14:textId="77777777" w:rsidR="00F15376" w:rsidRPr="004F7889" w:rsidRDefault="00F15376" w:rsidP="009C0A1D">
            <w:pPr>
              <w:jc w:val="center"/>
              <w:rPr>
                <w:b/>
                <w:sz w:val="20"/>
                <w:szCs w:val="20"/>
              </w:rPr>
            </w:pPr>
            <w:r w:rsidRPr="004F7889">
              <w:rPr>
                <w:b/>
                <w:sz w:val="16"/>
                <w:szCs w:val="16"/>
              </w:rPr>
              <w:t>ВИДЫ ИСПОЛЬЗОВАНИЯ</w:t>
            </w:r>
          </w:p>
        </w:tc>
        <w:tc>
          <w:tcPr>
            <w:tcW w:w="7866" w:type="dxa"/>
            <w:vAlign w:val="center"/>
          </w:tcPr>
          <w:p w14:paraId="34EB5412" w14:textId="77777777" w:rsidR="00F15376" w:rsidRPr="004F7889" w:rsidRDefault="00F15376" w:rsidP="009C0A1D">
            <w:pPr>
              <w:jc w:val="center"/>
              <w:rPr>
                <w:b/>
                <w:sz w:val="16"/>
                <w:szCs w:val="16"/>
              </w:rPr>
            </w:pPr>
            <w:r w:rsidRPr="004F7889">
              <w:rPr>
                <w:b/>
                <w:sz w:val="16"/>
                <w:szCs w:val="16"/>
              </w:rPr>
              <w:t>ПАРАМЕТРЫ РАЗРЕШЕННОГО ИСПОЛЬЗОВАНИЯ</w:t>
            </w:r>
          </w:p>
        </w:tc>
      </w:tr>
      <w:tr w:rsidR="00F15376" w:rsidRPr="004F7889" w14:paraId="7CB75B17" w14:textId="77777777" w:rsidTr="00F15376">
        <w:tc>
          <w:tcPr>
            <w:tcW w:w="2448" w:type="dxa"/>
          </w:tcPr>
          <w:p w14:paraId="37B7A6A1" w14:textId="77777777" w:rsidR="00F15376" w:rsidRPr="004F7889" w:rsidRDefault="00F15376" w:rsidP="009C0A1D">
            <w:pPr>
              <w:rPr>
                <w:sz w:val="20"/>
                <w:szCs w:val="20"/>
              </w:rPr>
            </w:pPr>
            <w:r w:rsidRPr="004F7889">
              <w:rPr>
                <w:sz w:val="20"/>
                <w:szCs w:val="20"/>
              </w:rPr>
              <w:t>Среднеэтажная  жилая застройка (2.5)</w:t>
            </w:r>
          </w:p>
        </w:tc>
        <w:tc>
          <w:tcPr>
            <w:tcW w:w="7866" w:type="dxa"/>
          </w:tcPr>
          <w:p w14:paraId="1B802CFB" w14:textId="0C80BC49" w:rsidR="00F15376" w:rsidRPr="004F7889" w:rsidRDefault="00881707" w:rsidP="009C0A1D">
            <w:pPr>
              <w:rPr>
                <w:sz w:val="20"/>
                <w:szCs w:val="20"/>
              </w:rPr>
            </w:pPr>
            <w:r w:rsidRPr="00272CBF">
              <w:rPr>
                <w:sz w:val="20"/>
                <w:szCs w:val="20"/>
              </w:rPr>
              <w:t xml:space="preserve">Количество этажей </w:t>
            </w:r>
            <w:r w:rsidR="00F15376" w:rsidRPr="004F7889">
              <w:rPr>
                <w:sz w:val="20"/>
                <w:szCs w:val="20"/>
              </w:rPr>
              <w:t>– от 5 до 8 этажей.</w:t>
            </w:r>
          </w:p>
          <w:p w14:paraId="1F4A5F65" w14:textId="77777777" w:rsidR="00F15376" w:rsidRPr="004F7889" w:rsidRDefault="00F15376" w:rsidP="009C0A1D">
            <w:pPr>
              <w:jc w:val="both"/>
              <w:rPr>
                <w:sz w:val="20"/>
                <w:szCs w:val="20"/>
              </w:rPr>
            </w:pPr>
            <w:r w:rsidRPr="004F7889">
              <w:rPr>
                <w:sz w:val="20"/>
                <w:szCs w:val="20"/>
              </w:rPr>
              <w:t xml:space="preserve">Минимальные отступы от границ земельного участка: </w:t>
            </w:r>
          </w:p>
          <w:p w14:paraId="033A60BD" w14:textId="77777777" w:rsidR="00F15376" w:rsidRPr="004F7889" w:rsidRDefault="00F15376" w:rsidP="009C0A1D">
            <w:pPr>
              <w:numPr>
                <w:ilvl w:val="0"/>
                <w:numId w:val="6"/>
              </w:numPr>
              <w:ind w:left="387"/>
              <w:jc w:val="both"/>
              <w:rPr>
                <w:rFonts w:eastAsia="Calibri"/>
                <w:sz w:val="20"/>
                <w:szCs w:val="20"/>
              </w:rPr>
            </w:pPr>
            <w:r w:rsidRPr="004F7889">
              <w:rPr>
                <w:rFonts w:eastAsia="Calibri"/>
                <w:sz w:val="20"/>
                <w:szCs w:val="20"/>
              </w:rPr>
              <w:t>с фронтальной стороны земельного участка – в соответствии со сложившейся линией застройки;</w:t>
            </w:r>
          </w:p>
          <w:p w14:paraId="719DEB3A" w14:textId="77777777" w:rsidR="00F15376" w:rsidRPr="004F7889" w:rsidRDefault="00F15376" w:rsidP="009C0A1D">
            <w:pPr>
              <w:numPr>
                <w:ilvl w:val="0"/>
                <w:numId w:val="6"/>
              </w:numPr>
              <w:ind w:left="387"/>
              <w:jc w:val="both"/>
              <w:rPr>
                <w:rFonts w:eastAsia="Calibri"/>
                <w:sz w:val="20"/>
                <w:szCs w:val="20"/>
              </w:rPr>
            </w:pPr>
            <w:r w:rsidRPr="004F7889">
              <w:rPr>
                <w:rFonts w:eastAsia="Calibri"/>
                <w:sz w:val="20"/>
                <w:szCs w:val="20"/>
              </w:rPr>
              <w:t xml:space="preserve">от границ соседних участков в соответствии с требованиями инсоляции объектов жилищного строительства </w:t>
            </w:r>
            <w:r>
              <w:rPr>
                <w:rFonts w:eastAsia="Calibri"/>
                <w:sz w:val="20"/>
                <w:szCs w:val="20"/>
              </w:rPr>
              <w:t>мест</w:t>
            </w:r>
            <w:r w:rsidRPr="004F7889">
              <w:rPr>
                <w:rFonts w:eastAsia="Calibri"/>
                <w:sz w:val="20"/>
                <w:szCs w:val="20"/>
              </w:rPr>
              <w:t xml:space="preserve">ных нормативов градостроительного проектирования; </w:t>
            </w:r>
          </w:p>
          <w:p w14:paraId="52561598" w14:textId="77777777" w:rsidR="00F15376" w:rsidRPr="004F7889" w:rsidRDefault="00F15376" w:rsidP="009C0A1D">
            <w:pPr>
              <w:jc w:val="both"/>
              <w:rPr>
                <w:color w:val="000000"/>
                <w:sz w:val="20"/>
                <w:szCs w:val="20"/>
              </w:rPr>
            </w:pPr>
            <w:r w:rsidRPr="004F7889">
              <w:rPr>
                <w:color w:val="000000"/>
                <w:sz w:val="20"/>
                <w:szCs w:val="20"/>
              </w:rPr>
              <w:t xml:space="preserve">Размеры земельных участков - определяются в соответствии с требованиями к объектам жилищного строительства </w:t>
            </w:r>
            <w:r w:rsidRPr="00087745">
              <w:rPr>
                <w:rFonts w:eastAsia="Calibri"/>
                <w:color w:val="000000"/>
                <w:sz w:val="20"/>
                <w:szCs w:val="20"/>
              </w:rPr>
              <w:t>местных</w:t>
            </w:r>
            <w:r w:rsidRPr="004F7889">
              <w:rPr>
                <w:rFonts w:eastAsia="Calibri"/>
                <w:color w:val="000000"/>
                <w:sz w:val="20"/>
                <w:szCs w:val="20"/>
              </w:rPr>
              <w:t xml:space="preserve"> нормативов </w:t>
            </w:r>
            <w:r w:rsidRPr="004F7889">
              <w:rPr>
                <w:rFonts w:eastAsia="Calibri"/>
                <w:sz w:val="20"/>
                <w:szCs w:val="20"/>
              </w:rPr>
              <w:t>гр</w:t>
            </w:r>
            <w:r>
              <w:rPr>
                <w:rFonts w:eastAsia="Calibri"/>
                <w:sz w:val="20"/>
                <w:szCs w:val="20"/>
              </w:rPr>
              <w:t>адостроительного проектирования.</w:t>
            </w:r>
          </w:p>
          <w:p w14:paraId="4B874CD9" w14:textId="02B3E215" w:rsidR="00F15376" w:rsidRPr="004F7889" w:rsidRDefault="00F15376" w:rsidP="009C0A1D">
            <w:pPr>
              <w:jc w:val="both"/>
              <w:rPr>
                <w:rFonts w:eastAsia="Calibri"/>
                <w:sz w:val="20"/>
                <w:szCs w:val="20"/>
              </w:rPr>
            </w:pPr>
            <w:r w:rsidRPr="004F7889">
              <w:rPr>
                <w:rFonts w:eastAsia="Calibri"/>
                <w:sz w:val="20"/>
                <w:szCs w:val="20"/>
              </w:rPr>
              <w:t xml:space="preserve">Максимальный процент застройки в границах земельного участка - </w:t>
            </w:r>
            <w:r>
              <w:rPr>
                <w:rFonts w:eastAsia="Calibri"/>
                <w:sz w:val="20"/>
                <w:szCs w:val="20"/>
              </w:rPr>
              <w:t>3</w:t>
            </w:r>
            <w:r w:rsidRPr="004F7889">
              <w:rPr>
                <w:rFonts w:eastAsia="Calibri"/>
                <w:sz w:val="20"/>
                <w:szCs w:val="20"/>
              </w:rPr>
              <w:t>0</w:t>
            </w:r>
          </w:p>
          <w:p w14:paraId="735A783D" w14:textId="77777777" w:rsidR="00F15376" w:rsidRDefault="00F15376" w:rsidP="009C0A1D">
            <w:pPr>
              <w:rPr>
                <w:sz w:val="20"/>
                <w:szCs w:val="20"/>
              </w:rPr>
            </w:pPr>
            <w:r w:rsidRPr="004F7889">
              <w:rPr>
                <w:sz w:val="20"/>
                <w:szCs w:val="20"/>
              </w:rPr>
              <w:t>Минимальный процент озеленения – 20.</w:t>
            </w:r>
          </w:p>
          <w:p w14:paraId="209BF880" w14:textId="05BC9B72" w:rsidR="00F15376" w:rsidRPr="004F7889" w:rsidRDefault="00F15376" w:rsidP="009C0A1D">
            <w:pPr>
              <w:rPr>
                <w:color w:val="FF0000"/>
                <w:sz w:val="20"/>
                <w:szCs w:val="20"/>
              </w:rPr>
            </w:pPr>
            <w:r w:rsidRPr="00F15376">
              <w:rPr>
                <w:sz w:val="20"/>
                <w:szCs w:val="20"/>
              </w:rPr>
              <w:t>Размещение встроенных, пристроенных и встроенно-пристроенных объектов осуществлять в соответствии с требованиями СП 54.13330.2011. Свод правил. Здания жилые многоквартирные. Актуализированная редакция СНиП 31-01-2003.</w:t>
            </w:r>
          </w:p>
        </w:tc>
      </w:tr>
      <w:tr w:rsidR="00F15376" w:rsidRPr="004F7889" w14:paraId="28D4CAD3" w14:textId="77777777" w:rsidTr="00F15376">
        <w:tc>
          <w:tcPr>
            <w:tcW w:w="2448" w:type="dxa"/>
          </w:tcPr>
          <w:p w14:paraId="212E6B15" w14:textId="77777777" w:rsidR="00F15376" w:rsidRPr="004F7889" w:rsidRDefault="00F15376" w:rsidP="009C0A1D">
            <w:pPr>
              <w:rPr>
                <w:sz w:val="20"/>
                <w:szCs w:val="20"/>
              </w:rPr>
            </w:pPr>
            <w:r w:rsidRPr="004F7889">
              <w:rPr>
                <w:sz w:val="20"/>
                <w:szCs w:val="20"/>
              </w:rPr>
              <w:t>Образование и просвещение (3.5)</w:t>
            </w:r>
          </w:p>
        </w:tc>
        <w:tc>
          <w:tcPr>
            <w:tcW w:w="7866" w:type="dxa"/>
          </w:tcPr>
          <w:p w14:paraId="0CCEC37F" w14:textId="35599E4E" w:rsidR="00F15376" w:rsidRPr="004F7889" w:rsidRDefault="00881707" w:rsidP="009C0A1D">
            <w:pPr>
              <w:tabs>
                <w:tab w:val="center" w:pos="4677"/>
                <w:tab w:val="right" w:pos="9355"/>
              </w:tabs>
              <w:rPr>
                <w:color w:val="000000"/>
                <w:sz w:val="20"/>
                <w:szCs w:val="20"/>
              </w:rPr>
            </w:pPr>
            <w:r w:rsidRPr="00272CBF">
              <w:rPr>
                <w:sz w:val="20"/>
                <w:szCs w:val="20"/>
              </w:rPr>
              <w:t xml:space="preserve">Количество этажей </w:t>
            </w:r>
            <w:r w:rsidR="00F15376" w:rsidRPr="004F7889">
              <w:rPr>
                <w:color w:val="000000"/>
                <w:sz w:val="20"/>
                <w:szCs w:val="20"/>
              </w:rPr>
              <w:t xml:space="preserve">– до </w:t>
            </w:r>
            <w:r w:rsidR="00F15376">
              <w:rPr>
                <w:color w:val="000000"/>
                <w:sz w:val="20"/>
                <w:szCs w:val="20"/>
              </w:rPr>
              <w:t>3</w:t>
            </w:r>
            <w:r w:rsidR="00F15376" w:rsidRPr="004F7889">
              <w:rPr>
                <w:color w:val="000000"/>
                <w:sz w:val="20"/>
                <w:szCs w:val="20"/>
              </w:rPr>
              <w:t xml:space="preserve"> </w:t>
            </w:r>
            <w:r w:rsidR="00F15376" w:rsidRPr="004F7889">
              <w:rPr>
                <w:sz w:val="20"/>
                <w:szCs w:val="20"/>
              </w:rPr>
              <w:t>этажей.</w:t>
            </w:r>
          </w:p>
          <w:p w14:paraId="732EA1D2" w14:textId="77777777" w:rsidR="00F15376" w:rsidRPr="004F7889" w:rsidRDefault="00F15376" w:rsidP="009C0A1D">
            <w:pPr>
              <w:jc w:val="both"/>
              <w:rPr>
                <w:color w:val="000000"/>
                <w:sz w:val="20"/>
                <w:szCs w:val="20"/>
              </w:rPr>
            </w:pPr>
            <w:r w:rsidRPr="004F7889">
              <w:rPr>
                <w:color w:val="000000"/>
                <w:sz w:val="20"/>
                <w:szCs w:val="20"/>
              </w:rPr>
              <w:t xml:space="preserve">Минимальные отступы от границ земельного участка </w:t>
            </w:r>
          </w:p>
          <w:p w14:paraId="5F02E874" w14:textId="77777777" w:rsidR="00F15376" w:rsidRPr="004F7889" w:rsidRDefault="00F15376" w:rsidP="009C0A1D">
            <w:pPr>
              <w:jc w:val="both"/>
              <w:rPr>
                <w:rFonts w:eastAsia="Calibri"/>
                <w:sz w:val="20"/>
                <w:szCs w:val="20"/>
              </w:rPr>
            </w:pPr>
            <w:r w:rsidRPr="004F7889">
              <w:rPr>
                <w:rFonts w:eastAsia="Calibri"/>
                <w:sz w:val="20"/>
                <w:szCs w:val="20"/>
              </w:rPr>
              <w:t>- от границы земельного участка до основного здания – 10 м;</w:t>
            </w:r>
          </w:p>
          <w:p w14:paraId="0D9C8B07" w14:textId="77777777" w:rsidR="00F15376" w:rsidRPr="004F7889" w:rsidRDefault="00F15376" w:rsidP="009C0A1D">
            <w:pPr>
              <w:jc w:val="both"/>
              <w:rPr>
                <w:rFonts w:eastAsia="Calibri"/>
                <w:sz w:val="20"/>
                <w:szCs w:val="20"/>
              </w:rPr>
            </w:pPr>
            <w:r w:rsidRPr="004F7889">
              <w:rPr>
                <w:rFonts w:eastAsia="Calibri"/>
                <w:sz w:val="20"/>
                <w:szCs w:val="20"/>
              </w:rPr>
              <w:t>- от границы земельного участка до хозяйственных и прочих построек – 1 м;</w:t>
            </w:r>
          </w:p>
          <w:p w14:paraId="498E39B3" w14:textId="77777777" w:rsidR="00F15376" w:rsidRPr="004F7889" w:rsidRDefault="00F15376" w:rsidP="009C0A1D">
            <w:pPr>
              <w:jc w:val="both"/>
              <w:rPr>
                <w:sz w:val="20"/>
                <w:szCs w:val="20"/>
              </w:rPr>
            </w:pPr>
            <w:r w:rsidRPr="004F7889">
              <w:rPr>
                <w:sz w:val="20"/>
                <w:szCs w:val="20"/>
              </w:rPr>
              <w:t>- от красной линии до дошкольных образовательных организаций и общеобразовательных организаций – 25 м.</w:t>
            </w:r>
          </w:p>
          <w:p w14:paraId="70485DAB" w14:textId="77777777" w:rsidR="00F15376" w:rsidRPr="004F7889" w:rsidRDefault="00F15376" w:rsidP="009C0A1D">
            <w:pPr>
              <w:rPr>
                <w:color w:val="000000"/>
                <w:sz w:val="20"/>
                <w:szCs w:val="20"/>
              </w:rPr>
            </w:pPr>
            <w:r w:rsidRPr="004F7889">
              <w:rPr>
                <w:color w:val="000000"/>
                <w:sz w:val="20"/>
                <w:szCs w:val="20"/>
              </w:rPr>
              <w:t>Размеры земельных участков -</w:t>
            </w:r>
          </w:p>
          <w:p w14:paraId="233E5A91" w14:textId="77777777" w:rsidR="00F15376" w:rsidRPr="004F7889" w:rsidRDefault="00F15376" w:rsidP="009C0A1D">
            <w:pPr>
              <w:rPr>
                <w:color w:val="000000"/>
                <w:sz w:val="20"/>
                <w:szCs w:val="20"/>
              </w:rPr>
            </w:pPr>
            <w:r w:rsidRPr="004F7889">
              <w:rPr>
                <w:color w:val="000000"/>
                <w:sz w:val="20"/>
                <w:szCs w:val="20"/>
              </w:rPr>
              <w:t>Дошкольное образование:</w:t>
            </w:r>
          </w:p>
          <w:p w14:paraId="2A25204E" w14:textId="77777777" w:rsidR="00F15376" w:rsidRPr="004F7889" w:rsidRDefault="00F15376" w:rsidP="009C0A1D">
            <w:pPr>
              <w:rPr>
                <w:color w:val="000000"/>
                <w:sz w:val="20"/>
                <w:szCs w:val="20"/>
              </w:rPr>
            </w:pPr>
            <w:r w:rsidRPr="004F7889">
              <w:rPr>
                <w:color w:val="000000"/>
                <w:sz w:val="20"/>
                <w:szCs w:val="20"/>
              </w:rPr>
              <w:t>при вместимости до 100 мест – 40 кв.м/место</w:t>
            </w:r>
          </w:p>
          <w:p w14:paraId="6D550994" w14:textId="77777777" w:rsidR="00F15376" w:rsidRPr="004F7889" w:rsidRDefault="00F15376" w:rsidP="009C0A1D">
            <w:pPr>
              <w:rPr>
                <w:color w:val="000000"/>
                <w:sz w:val="20"/>
                <w:szCs w:val="20"/>
              </w:rPr>
            </w:pPr>
            <w:r w:rsidRPr="004F7889">
              <w:rPr>
                <w:color w:val="000000"/>
                <w:sz w:val="20"/>
                <w:szCs w:val="20"/>
              </w:rPr>
              <w:t>при вместимости свыше 100 мест – 35 кв.м/место</w:t>
            </w:r>
          </w:p>
          <w:p w14:paraId="725D6A46" w14:textId="77777777" w:rsidR="00F15376" w:rsidRPr="004F7889" w:rsidRDefault="00F15376" w:rsidP="009C0A1D">
            <w:pPr>
              <w:rPr>
                <w:color w:val="000000"/>
                <w:sz w:val="20"/>
                <w:szCs w:val="20"/>
              </w:rPr>
            </w:pPr>
            <w:r w:rsidRPr="004F7889">
              <w:rPr>
                <w:color w:val="000000"/>
                <w:sz w:val="20"/>
                <w:szCs w:val="20"/>
              </w:rPr>
              <w:t xml:space="preserve">Общее образование: </w:t>
            </w:r>
          </w:p>
          <w:p w14:paraId="04C2F4D9" w14:textId="77777777" w:rsidR="00F15376" w:rsidRPr="004F7889" w:rsidRDefault="00F15376" w:rsidP="009C0A1D">
            <w:pPr>
              <w:rPr>
                <w:sz w:val="20"/>
                <w:szCs w:val="20"/>
              </w:rPr>
            </w:pPr>
            <w:r w:rsidRPr="004F7889">
              <w:rPr>
                <w:sz w:val="20"/>
                <w:szCs w:val="20"/>
              </w:rPr>
              <w:t>при вместимости от 40 до 400 – 50 кв.м/место</w:t>
            </w:r>
          </w:p>
          <w:p w14:paraId="4637CE39" w14:textId="77777777" w:rsidR="00F15376" w:rsidRPr="004F7889" w:rsidRDefault="00F15376" w:rsidP="009C0A1D">
            <w:pPr>
              <w:rPr>
                <w:sz w:val="20"/>
                <w:szCs w:val="20"/>
              </w:rPr>
            </w:pPr>
            <w:r w:rsidRPr="004F7889">
              <w:rPr>
                <w:sz w:val="20"/>
                <w:szCs w:val="20"/>
              </w:rPr>
              <w:t>при вместимости от 400 до 500 – 60 кв.м/место</w:t>
            </w:r>
          </w:p>
          <w:p w14:paraId="65EF2CAF" w14:textId="77777777" w:rsidR="00F15376" w:rsidRPr="004F7889" w:rsidRDefault="00F15376" w:rsidP="009C0A1D">
            <w:pPr>
              <w:pStyle w:val="ConsPlusNormal"/>
              <w:ind w:firstLine="0"/>
              <w:jc w:val="both"/>
              <w:rPr>
                <w:rFonts w:ascii="Times New Roman" w:hAnsi="Times New Roman" w:cs="Times New Roman"/>
              </w:rPr>
            </w:pPr>
            <w:r w:rsidRPr="004F7889">
              <w:rPr>
                <w:rFonts w:ascii="Times New Roman" w:hAnsi="Times New Roman" w:cs="Times New Roman"/>
              </w:rPr>
              <w:t xml:space="preserve">Минимальный процент спортивно-игровых площадок </w:t>
            </w:r>
            <w:r w:rsidRPr="004F7889">
              <w:t>–</w:t>
            </w:r>
            <w:r w:rsidRPr="004F7889">
              <w:rPr>
                <w:rFonts w:ascii="Times New Roman" w:hAnsi="Times New Roman" w:cs="Times New Roman"/>
              </w:rPr>
              <w:t>20.</w:t>
            </w:r>
          </w:p>
          <w:p w14:paraId="23921675" w14:textId="77777777" w:rsidR="00F15376" w:rsidRPr="004F7889" w:rsidRDefault="00F15376" w:rsidP="009C0A1D">
            <w:pPr>
              <w:rPr>
                <w:color w:val="FF0000"/>
                <w:sz w:val="20"/>
                <w:szCs w:val="20"/>
              </w:rPr>
            </w:pPr>
            <w:r w:rsidRPr="004F7889">
              <w:rPr>
                <w:sz w:val="20"/>
                <w:szCs w:val="20"/>
              </w:rPr>
              <w:t>Минимальный процент озеленения – 20.</w:t>
            </w:r>
          </w:p>
        </w:tc>
      </w:tr>
      <w:tr w:rsidR="00F15376" w:rsidRPr="004F7889" w14:paraId="687A4815" w14:textId="77777777" w:rsidTr="00F15376">
        <w:tc>
          <w:tcPr>
            <w:tcW w:w="2448" w:type="dxa"/>
          </w:tcPr>
          <w:p w14:paraId="1CB24A02" w14:textId="77777777" w:rsidR="00F15376" w:rsidRPr="002F4A0E" w:rsidRDefault="00F15376" w:rsidP="002F4A0E">
            <w:pPr>
              <w:rPr>
                <w:sz w:val="20"/>
                <w:szCs w:val="20"/>
              </w:rPr>
            </w:pPr>
            <w:r w:rsidRPr="002F4A0E">
              <w:rPr>
                <w:sz w:val="20"/>
                <w:szCs w:val="20"/>
              </w:rPr>
              <w:t>Социальное обслуживание (3.2)</w:t>
            </w:r>
          </w:p>
          <w:p w14:paraId="3E5FB48D" w14:textId="77777777" w:rsidR="00F15376" w:rsidRPr="002F4A0E" w:rsidRDefault="00F15376" w:rsidP="002F4A0E">
            <w:pPr>
              <w:rPr>
                <w:sz w:val="20"/>
                <w:szCs w:val="20"/>
              </w:rPr>
            </w:pPr>
            <w:r w:rsidRPr="002F4A0E">
              <w:rPr>
                <w:sz w:val="20"/>
                <w:szCs w:val="20"/>
              </w:rPr>
              <w:t>Культурное развитие (3.6)</w:t>
            </w:r>
          </w:p>
          <w:p w14:paraId="789E5505" w14:textId="77777777" w:rsidR="00F15376" w:rsidRDefault="00F15376" w:rsidP="002F4A0E">
            <w:pPr>
              <w:rPr>
                <w:sz w:val="20"/>
                <w:szCs w:val="20"/>
              </w:rPr>
            </w:pPr>
            <w:r w:rsidRPr="002F4A0E">
              <w:rPr>
                <w:sz w:val="20"/>
                <w:szCs w:val="20"/>
              </w:rPr>
              <w:t>Общественное управление (3.8)</w:t>
            </w:r>
          </w:p>
          <w:p w14:paraId="5F7E698B" w14:textId="1D25A270" w:rsidR="00730EAF" w:rsidRDefault="00730EAF" w:rsidP="002F4A0E">
            <w:pPr>
              <w:rPr>
                <w:rFonts w:eastAsia="Calibri"/>
                <w:sz w:val="20"/>
                <w:szCs w:val="20"/>
                <w:lang w:eastAsia="en-US"/>
              </w:rPr>
            </w:pPr>
            <w:r>
              <w:rPr>
                <w:rFonts w:eastAsia="Calibri"/>
                <w:sz w:val="20"/>
                <w:szCs w:val="20"/>
                <w:lang w:eastAsia="en-US"/>
              </w:rPr>
              <w:t>Деловое управление (4.1)</w:t>
            </w:r>
          </w:p>
          <w:p w14:paraId="25CCC937" w14:textId="647AA37B" w:rsidR="009A4C13" w:rsidRPr="009A4C13" w:rsidRDefault="009A4C13" w:rsidP="009A4C13">
            <w:pPr>
              <w:tabs>
                <w:tab w:val="center" w:pos="1116"/>
              </w:tabs>
              <w:rPr>
                <w:bCs/>
                <w:sz w:val="20"/>
                <w:szCs w:val="20"/>
              </w:rPr>
            </w:pPr>
            <w:r>
              <w:rPr>
                <w:bCs/>
                <w:sz w:val="20"/>
                <w:szCs w:val="20"/>
              </w:rPr>
              <w:t>Здравоохранение (3.4)</w:t>
            </w:r>
          </w:p>
          <w:p w14:paraId="43FC1D28" w14:textId="77777777" w:rsidR="00F15376" w:rsidRDefault="00943CEF" w:rsidP="002F4A0E">
            <w:pPr>
              <w:rPr>
                <w:sz w:val="20"/>
                <w:szCs w:val="20"/>
              </w:rPr>
            </w:pPr>
            <w:r w:rsidRPr="00943CEF">
              <w:rPr>
                <w:sz w:val="20"/>
                <w:szCs w:val="20"/>
              </w:rPr>
              <w:t>Обеспечение внутреннего правопорядка (8.3)</w:t>
            </w:r>
          </w:p>
          <w:p w14:paraId="68B734DC" w14:textId="77777777" w:rsidR="00A04993" w:rsidRDefault="00A04993" w:rsidP="00A04993">
            <w:pPr>
              <w:rPr>
                <w:sz w:val="20"/>
                <w:szCs w:val="20"/>
              </w:rPr>
            </w:pPr>
            <w:r>
              <w:rPr>
                <w:sz w:val="20"/>
                <w:szCs w:val="20"/>
              </w:rPr>
              <w:t>Обслуживание жилой застройки (2.7)</w:t>
            </w:r>
          </w:p>
          <w:p w14:paraId="5773D814" w14:textId="77777777" w:rsidR="00A04993" w:rsidRDefault="00A04993" w:rsidP="00A04993">
            <w:pPr>
              <w:rPr>
                <w:rFonts w:cs="Tahoma"/>
                <w:sz w:val="20"/>
                <w:szCs w:val="20"/>
                <w:lang w:eastAsia="ar-SA"/>
              </w:rPr>
            </w:pPr>
            <w:r w:rsidRPr="009D3A16">
              <w:rPr>
                <w:rFonts w:cs="Tahoma"/>
                <w:sz w:val="20"/>
                <w:szCs w:val="20"/>
                <w:lang w:eastAsia="ar-SA"/>
              </w:rPr>
              <w:t>Объекты гаражного назначения</w:t>
            </w:r>
            <w:r>
              <w:rPr>
                <w:rFonts w:cs="Tahoma"/>
                <w:sz w:val="20"/>
                <w:szCs w:val="20"/>
                <w:lang w:eastAsia="ar-SA"/>
              </w:rPr>
              <w:t xml:space="preserve"> (2.7.1)</w:t>
            </w:r>
          </w:p>
          <w:p w14:paraId="641FF316" w14:textId="52844E7D" w:rsidR="00A04993" w:rsidRPr="004F7889" w:rsidRDefault="00A04993" w:rsidP="002F4A0E">
            <w:pPr>
              <w:rPr>
                <w:sz w:val="20"/>
                <w:szCs w:val="20"/>
              </w:rPr>
            </w:pPr>
          </w:p>
        </w:tc>
        <w:tc>
          <w:tcPr>
            <w:tcW w:w="7866" w:type="dxa"/>
          </w:tcPr>
          <w:p w14:paraId="673A0B11" w14:textId="5D105AA3" w:rsidR="00F15376" w:rsidRPr="00F15376" w:rsidRDefault="00881707" w:rsidP="00F15376">
            <w:pPr>
              <w:tabs>
                <w:tab w:val="center" w:pos="4677"/>
                <w:tab w:val="right" w:pos="9355"/>
              </w:tabs>
              <w:rPr>
                <w:color w:val="000000"/>
                <w:sz w:val="20"/>
                <w:szCs w:val="20"/>
              </w:rPr>
            </w:pPr>
            <w:r w:rsidRPr="00272CBF">
              <w:rPr>
                <w:sz w:val="20"/>
                <w:szCs w:val="20"/>
              </w:rPr>
              <w:t xml:space="preserve">Количество этажей </w:t>
            </w:r>
            <w:r w:rsidR="00F15376" w:rsidRPr="00F15376">
              <w:rPr>
                <w:color w:val="000000"/>
                <w:sz w:val="20"/>
                <w:szCs w:val="20"/>
              </w:rPr>
              <w:t>– до 2 этажей.</w:t>
            </w:r>
          </w:p>
          <w:p w14:paraId="38C779EC" w14:textId="77777777" w:rsidR="00F15376" w:rsidRPr="00F15376" w:rsidRDefault="00F15376" w:rsidP="00F15376">
            <w:pPr>
              <w:tabs>
                <w:tab w:val="center" w:pos="4677"/>
                <w:tab w:val="right" w:pos="9355"/>
              </w:tabs>
              <w:rPr>
                <w:color w:val="000000"/>
                <w:sz w:val="20"/>
                <w:szCs w:val="20"/>
              </w:rPr>
            </w:pPr>
            <w:r w:rsidRPr="00F15376">
              <w:rPr>
                <w:color w:val="000000"/>
                <w:sz w:val="20"/>
                <w:szCs w:val="20"/>
              </w:rPr>
              <w:t>Общая площадь помещений - до 100 кв. м.</w:t>
            </w:r>
          </w:p>
          <w:p w14:paraId="579D180B" w14:textId="77777777" w:rsidR="00F15376" w:rsidRPr="00F15376" w:rsidRDefault="00F15376" w:rsidP="00F15376">
            <w:pPr>
              <w:tabs>
                <w:tab w:val="center" w:pos="4677"/>
                <w:tab w:val="right" w:pos="9355"/>
              </w:tabs>
              <w:rPr>
                <w:color w:val="000000"/>
                <w:sz w:val="20"/>
                <w:szCs w:val="20"/>
              </w:rPr>
            </w:pPr>
            <w:r w:rsidRPr="00F15376">
              <w:rPr>
                <w:color w:val="000000"/>
                <w:sz w:val="20"/>
                <w:szCs w:val="20"/>
              </w:rPr>
              <w:t xml:space="preserve">Минимальный отступ: </w:t>
            </w:r>
          </w:p>
          <w:p w14:paraId="40B03882" w14:textId="77777777" w:rsidR="00F15376" w:rsidRPr="00F15376" w:rsidRDefault="00F15376" w:rsidP="00F15376">
            <w:pPr>
              <w:tabs>
                <w:tab w:val="center" w:pos="4677"/>
                <w:tab w:val="right" w:pos="9355"/>
              </w:tabs>
              <w:rPr>
                <w:color w:val="000000"/>
                <w:sz w:val="20"/>
                <w:szCs w:val="20"/>
              </w:rPr>
            </w:pPr>
            <w:r w:rsidRPr="00F15376">
              <w:rPr>
                <w:color w:val="000000"/>
                <w:sz w:val="20"/>
                <w:szCs w:val="20"/>
              </w:rPr>
              <w:t>- от границы земельного участка – 1 м;</w:t>
            </w:r>
          </w:p>
          <w:p w14:paraId="4374BD40" w14:textId="092FC7E8" w:rsidR="00F15376" w:rsidRPr="00F15376" w:rsidRDefault="00F15376" w:rsidP="00F15376">
            <w:pPr>
              <w:tabs>
                <w:tab w:val="center" w:pos="4677"/>
                <w:tab w:val="right" w:pos="9355"/>
              </w:tabs>
              <w:rPr>
                <w:color w:val="000000"/>
                <w:sz w:val="20"/>
                <w:szCs w:val="20"/>
              </w:rPr>
            </w:pPr>
            <w:r w:rsidRPr="00F15376">
              <w:rPr>
                <w:color w:val="000000"/>
                <w:sz w:val="20"/>
                <w:szCs w:val="20"/>
              </w:rPr>
              <w:t xml:space="preserve">- от красной линии – </w:t>
            </w:r>
            <w:r w:rsidR="0065632D" w:rsidRPr="004F7889">
              <w:rPr>
                <w:rFonts w:eastAsia="Calibri"/>
                <w:sz w:val="20"/>
                <w:szCs w:val="20"/>
              </w:rPr>
              <w:t>в соответствии со сложившейся линией застройки.</w:t>
            </w:r>
          </w:p>
          <w:p w14:paraId="708D1AE9" w14:textId="77777777" w:rsidR="00F15376" w:rsidRPr="00F15376" w:rsidRDefault="00F15376" w:rsidP="00F15376">
            <w:pPr>
              <w:tabs>
                <w:tab w:val="center" w:pos="4677"/>
                <w:tab w:val="right" w:pos="9355"/>
              </w:tabs>
              <w:rPr>
                <w:color w:val="000000"/>
                <w:sz w:val="20"/>
                <w:szCs w:val="20"/>
              </w:rPr>
            </w:pPr>
            <w:r w:rsidRPr="00F15376">
              <w:rPr>
                <w:color w:val="000000"/>
                <w:sz w:val="20"/>
                <w:szCs w:val="20"/>
              </w:rPr>
              <w:t>Размеры земельных участков:</w:t>
            </w:r>
          </w:p>
          <w:p w14:paraId="704E549A" w14:textId="617421AE" w:rsidR="00F15376" w:rsidRPr="00F15376" w:rsidRDefault="00F15376" w:rsidP="00F15376">
            <w:pPr>
              <w:tabs>
                <w:tab w:val="center" w:pos="4677"/>
                <w:tab w:val="right" w:pos="9355"/>
              </w:tabs>
              <w:rPr>
                <w:color w:val="000000"/>
                <w:sz w:val="20"/>
                <w:szCs w:val="20"/>
              </w:rPr>
            </w:pPr>
            <w:r w:rsidRPr="00F15376">
              <w:rPr>
                <w:color w:val="000000"/>
                <w:sz w:val="20"/>
                <w:szCs w:val="20"/>
              </w:rPr>
              <w:t xml:space="preserve">- минимальный – </w:t>
            </w:r>
            <w:r w:rsidR="00A04993">
              <w:rPr>
                <w:color w:val="000000"/>
                <w:sz w:val="20"/>
                <w:szCs w:val="20"/>
              </w:rPr>
              <w:t>не подлежит установлению</w:t>
            </w:r>
            <w:r w:rsidRPr="00F15376">
              <w:rPr>
                <w:color w:val="000000"/>
                <w:sz w:val="20"/>
                <w:szCs w:val="20"/>
              </w:rPr>
              <w:t>;</w:t>
            </w:r>
          </w:p>
          <w:p w14:paraId="081090CF" w14:textId="22F62238" w:rsidR="00F15376" w:rsidRPr="00F15376" w:rsidRDefault="00F15376" w:rsidP="00F15376">
            <w:pPr>
              <w:tabs>
                <w:tab w:val="center" w:pos="4677"/>
                <w:tab w:val="right" w:pos="9355"/>
              </w:tabs>
              <w:rPr>
                <w:color w:val="000000"/>
                <w:sz w:val="20"/>
                <w:szCs w:val="20"/>
              </w:rPr>
            </w:pPr>
            <w:r w:rsidRPr="00F15376">
              <w:rPr>
                <w:color w:val="000000"/>
                <w:sz w:val="20"/>
                <w:szCs w:val="20"/>
              </w:rPr>
              <w:t>- максимальный – не подлежит установлению.</w:t>
            </w:r>
          </w:p>
          <w:p w14:paraId="7E900839" w14:textId="77777777" w:rsidR="00F15376" w:rsidRPr="00F15376" w:rsidRDefault="00F15376" w:rsidP="00F15376">
            <w:pPr>
              <w:tabs>
                <w:tab w:val="center" w:pos="4677"/>
                <w:tab w:val="right" w:pos="9355"/>
              </w:tabs>
              <w:rPr>
                <w:color w:val="000000"/>
                <w:sz w:val="20"/>
                <w:szCs w:val="20"/>
              </w:rPr>
            </w:pPr>
            <w:r w:rsidRPr="00F15376">
              <w:rPr>
                <w:color w:val="000000"/>
                <w:sz w:val="20"/>
                <w:szCs w:val="20"/>
              </w:rPr>
              <w:t>Максимальный процент застройки в границах земельного участка – 80</w:t>
            </w:r>
          </w:p>
          <w:p w14:paraId="38BD7047" w14:textId="7698674B" w:rsidR="00F15376" w:rsidRPr="004F7889" w:rsidRDefault="00F15376" w:rsidP="00F15376">
            <w:pPr>
              <w:tabs>
                <w:tab w:val="center" w:pos="4677"/>
                <w:tab w:val="right" w:pos="9355"/>
              </w:tabs>
              <w:rPr>
                <w:color w:val="000000"/>
                <w:sz w:val="20"/>
                <w:szCs w:val="20"/>
              </w:rPr>
            </w:pPr>
            <w:r w:rsidRPr="00F15376">
              <w:rPr>
                <w:color w:val="000000"/>
                <w:sz w:val="20"/>
                <w:szCs w:val="20"/>
              </w:rPr>
              <w:t>Размещение встроенных, пристроенных и встроенно-пристроенных объектов осуществлять в соответствии с требованиями СП 54.13330.2011. Свод правил. Здания жилые многоквартирные. Актуализированная редакция СНиП 31-01-2003.</w:t>
            </w:r>
          </w:p>
        </w:tc>
      </w:tr>
    </w:tbl>
    <w:p w14:paraId="792E0E0E" w14:textId="77777777" w:rsidR="005961E6" w:rsidRPr="004F7889" w:rsidRDefault="005961E6" w:rsidP="005961E6">
      <w:pPr>
        <w:spacing w:before="120" w:after="120"/>
        <w:outlineLvl w:val="0"/>
        <w:rPr>
          <w:b/>
          <w:sz w:val="20"/>
        </w:rPr>
      </w:pPr>
    </w:p>
    <w:p w14:paraId="76DE3A99" w14:textId="77777777" w:rsidR="005961E6" w:rsidRPr="004F7889" w:rsidRDefault="005961E6" w:rsidP="005961E6">
      <w:pPr>
        <w:spacing w:before="120" w:after="120"/>
        <w:jc w:val="both"/>
        <w:outlineLvl w:val="0"/>
        <w:rPr>
          <w:b/>
          <w:sz w:val="20"/>
        </w:rPr>
      </w:pPr>
      <w:r w:rsidRPr="004F7889">
        <w:rPr>
          <w:b/>
          <w:sz w:val="20"/>
        </w:rPr>
        <w:t>2.   УСЛОВНО РАЗРЕШЁННЫЕ ВИДЫ И ПАРАМЕТРЫ ИСПОЛЬЗОВАНИЯ ЗЕМЕЛЬНЫХ УЧАСТКОВ И ОБЪЕКТОВ КАПИТАЛЬНОГО СТРОИТЕЛЬСТВА</w:t>
      </w:r>
    </w:p>
    <w:p w14:paraId="467B0807" w14:textId="77777777" w:rsidR="005961E6" w:rsidRPr="004F7889" w:rsidRDefault="005961E6" w:rsidP="005961E6">
      <w:pPr>
        <w:spacing w:before="120" w:after="120"/>
        <w:outlineLvl w:val="0"/>
        <w:rPr>
          <w:b/>
          <w:sz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7866"/>
      </w:tblGrid>
      <w:tr w:rsidR="00FD3C6E" w:rsidRPr="004F7889" w14:paraId="39B1DB97" w14:textId="77777777" w:rsidTr="00FD3C6E">
        <w:trPr>
          <w:cantSplit/>
          <w:trHeight w:val="384"/>
        </w:trPr>
        <w:tc>
          <w:tcPr>
            <w:tcW w:w="2448" w:type="dxa"/>
            <w:tcBorders>
              <w:top w:val="single" w:sz="8" w:space="0" w:color="auto"/>
              <w:left w:val="single" w:sz="8" w:space="0" w:color="auto"/>
              <w:bottom w:val="single" w:sz="8" w:space="0" w:color="auto"/>
              <w:right w:val="single" w:sz="8" w:space="0" w:color="auto"/>
            </w:tcBorders>
            <w:vAlign w:val="center"/>
            <w:hideMark/>
          </w:tcPr>
          <w:p w14:paraId="78EFC58A" w14:textId="77777777" w:rsidR="00FD3C6E" w:rsidRPr="004F7889" w:rsidRDefault="00FD3C6E" w:rsidP="009C0A1D">
            <w:pPr>
              <w:tabs>
                <w:tab w:val="center" w:pos="4677"/>
                <w:tab w:val="right" w:pos="9355"/>
              </w:tabs>
              <w:jc w:val="center"/>
              <w:rPr>
                <w:b/>
                <w:sz w:val="20"/>
                <w:szCs w:val="20"/>
              </w:rPr>
            </w:pPr>
            <w:r w:rsidRPr="004F7889">
              <w:rPr>
                <w:b/>
                <w:sz w:val="16"/>
                <w:szCs w:val="16"/>
              </w:rPr>
              <w:t>ВИДЫ ИСПОЛЬЗОВАНИЯ</w:t>
            </w:r>
          </w:p>
        </w:tc>
        <w:tc>
          <w:tcPr>
            <w:tcW w:w="7866" w:type="dxa"/>
            <w:tcBorders>
              <w:top w:val="single" w:sz="8" w:space="0" w:color="auto"/>
              <w:left w:val="single" w:sz="8" w:space="0" w:color="auto"/>
              <w:bottom w:val="single" w:sz="8" w:space="0" w:color="auto"/>
              <w:right w:val="single" w:sz="8" w:space="0" w:color="auto"/>
            </w:tcBorders>
            <w:vAlign w:val="center"/>
            <w:hideMark/>
          </w:tcPr>
          <w:p w14:paraId="217A2689" w14:textId="77777777" w:rsidR="00FD3C6E" w:rsidRPr="004F7889" w:rsidRDefault="00FD3C6E" w:rsidP="009C0A1D">
            <w:pPr>
              <w:tabs>
                <w:tab w:val="center" w:pos="4677"/>
                <w:tab w:val="right" w:pos="9355"/>
              </w:tabs>
              <w:jc w:val="center"/>
              <w:rPr>
                <w:b/>
                <w:sz w:val="16"/>
                <w:szCs w:val="16"/>
              </w:rPr>
            </w:pPr>
            <w:r w:rsidRPr="004F7889">
              <w:rPr>
                <w:b/>
                <w:sz w:val="16"/>
                <w:szCs w:val="16"/>
              </w:rPr>
              <w:t>ПАРАМЕТРЫ РАЗРЕШЕННОГО ИСПОЛЬЗОВАНИЯ</w:t>
            </w:r>
          </w:p>
        </w:tc>
      </w:tr>
      <w:tr w:rsidR="00FD3C6E" w:rsidRPr="004F7889" w14:paraId="6FA908DF" w14:textId="77777777" w:rsidTr="00FD3C6E">
        <w:trPr>
          <w:cantSplit/>
          <w:trHeight w:val="2043"/>
        </w:trPr>
        <w:tc>
          <w:tcPr>
            <w:tcW w:w="2448" w:type="dxa"/>
            <w:tcBorders>
              <w:top w:val="single" w:sz="8" w:space="0" w:color="auto"/>
              <w:left w:val="single" w:sz="8" w:space="0" w:color="auto"/>
              <w:right w:val="single" w:sz="8" w:space="0" w:color="auto"/>
            </w:tcBorders>
          </w:tcPr>
          <w:p w14:paraId="386726C6" w14:textId="77777777" w:rsidR="00FD3C6E" w:rsidRPr="004F7889" w:rsidRDefault="00FD3C6E" w:rsidP="009C0A1D">
            <w:pPr>
              <w:rPr>
                <w:rFonts w:eastAsia="Calibri"/>
                <w:sz w:val="20"/>
                <w:szCs w:val="20"/>
                <w:lang w:eastAsia="en-US"/>
              </w:rPr>
            </w:pPr>
            <w:r w:rsidRPr="004F7889">
              <w:rPr>
                <w:rFonts w:eastAsia="Calibri"/>
                <w:sz w:val="20"/>
                <w:szCs w:val="20"/>
                <w:lang w:eastAsia="en-US"/>
              </w:rPr>
              <w:lastRenderedPageBreak/>
              <w:t>Бытовое обслуживание (3.3)</w:t>
            </w:r>
          </w:p>
          <w:p w14:paraId="363E53EA" w14:textId="77777777" w:rsidR="00FD3C6E" w:rsidRPr="004F7889" w:rsidRDefault="00FD3C6E" w:rsidP="009C0A1D">
            <w:pPr>
              <w:rPr>
                <w:rFonts w:eastAsia="Calibri"/>
                <w:sz w:val="20"/>
                <w:szCs w:val="20"/>
                <w:lang w:eastAsia="en-US"/>
              </w:rPr>
            </w:pPr>
            <w:r w:rsidRPr="004F7889">
              <w:rPr>
                <w:rFonts w:eastAsia="Calibri"/>
                <w:sz w:val="20"/>
                <w:szCs w:val="20"/>
                <w:lang w:eastAsia="en-US"/>
              </w:rPr>
              <w:t>Амбулаторное ветеринарное обслуживание (3.10.1)</w:t>
            </w:r>
          </w:p>
          <w:p w14:paraId="1E6AF04F" w14:textId="77777777" w:rsidR="00FD3C6E" w:rsidRPr="004F7889" w:rsidRDefault="00FD3C6E" w:rsidP="009C0A1D">
            <w:pPr>
              <w:rPr>
                <w:bCs/>
                <w:sz w:val="20"/>
                <w:szCs w:val="20"/>
              </w:rPr>
            </w:pPr>
            <w:r w:rsidRPr="004F7889">
              <w:rPr>
                <w:bCs/>
                <w:sz w:val="20"/>
                <w:szCs w:val="20"/>
              </w:rPr>
              <w:t>Магазины (4.4)</w:t>
            </w:r>
          </w:p>
          <w:p w14:paraId="0791D215" w14:textId="77777777" w:rsidR="00FD3C6E" w:rsidRPr="004F7889" w:rsidRDefault="00FD3C6E" w:rsidP="009C0A1D">
            <w:pPr>
              <w:rPr>
                <w:rFonts w:eastAsia="Calibri"/>
                <w:sz w:val="20"/>
                <w:szCs w:val="20"/>
                <w:lang w:eastAsia="en-US"/>
              </w:rPr>
            </w:pPr>
            <w:r w:rsidRPr="004F7889">
              <w:rPr>
                <w:rFonts w:eastAsia="Calibri"/>
                <w:sz w:val="20"/>
                <w:szCs w:val="20"/>
                <w:lang w:eastAsia="en-US"/>
              </w:rPr>
              <w:t>Банковская и страховая деятельность (4.5)</w:t>
            </w:r>
          </w:p>
          <w:p w14:paraId="003518C5" w14:textId="77777777" w:rsidR="00FD3C6E" w:rsidRPr="004F7889" w:rsidRDefault="00FD3C6E" w:rsidP="009C0A1D">
            <w:pPr>
              <w:rPr>
                <w:bCs/>
                <w:sz w:val="20"/>
                <w:szCs w:val="20"/>
              </w:rPr>
            </w:pPr>
            <w:r w:rsidRPr="004F7889">
              <w:rPr>
                <w:bCs/>
                <w:sz w:val="20"/>
                <w:szCs w:val="20"/>
              </w:rPr>
              <w:t>Общественное питание (4.6)</w:t>
            </w:r>
          </w:p>
          <w:p w14:paraId="1003E655" w14:textId="77777777" w:rsidR="00FD3C6E" w:rsidRPr="004F7889" w:rsidRDefault="00FD3C6E" w:rsidP="009C0A1D">
            <w:pPr>
              <w:rPr>
                <w:rFonts w:eastAsia="Calibri"/>
                <w:sz w:val="20"/>
                <w:szCs w:val="20"/>
                <w:lang w:eastAsia="en-US"/>
              </w:rPr>
            </w:pPr>
            <w:r w:rsidRPr="004F7889">
              <w:rPr>
                <w:rFonts w:eastAsia="Calibri"/>
                <w:sz w:val="20"/>
                <w:szCs w:val="20"/>
                <w:lang w:eastAsia="en-US"/>
              </w:rPr>
              <w:t>Гостиничное обслуживание (4.7)</w:t>
            </w:r>
          </w:p>
          <w:p w14:paraId="00A7F72B" w14:textId="77777777" w:rsidR="00FD3C6E" w:rsidRPr="004F7889" w:rsidRDefault="00FD3C6E" w:rsidP="009C0A1D">
            <w:pPr>
              <w:rPr>
                <w:bCs/>
                <w:sz w:val="20"/>
                <w:szCs w:val="20"/>
              </w:rPr>
            </w:pPr>
            <w:r w:rsidRPr="004F7889">
              <w:rPr>
                <w:sz w:val="20"/>
                <w:szCs w:val="20"/>
              </w:rPr>
              <w:t>Развлечения (4.8)</w:t>
            </w:r>
          </w:p>
        </w:tc>
        <w:tc>
          <w:tcPr>
            <w:tcW w:w="7866" w:type="dxa"/>
            <w:tcBorders>
              <w:top w:val="single" w:sz="8" w:space="0" w:color="auto"/>
              <w:left w:val="single" w:sz="8" w:space="0" w:color="auto"/>
              <w:right w:val="single" w:sz="8" w:space="0" w:color="auto"/>
            </w:tcBorders>
          </w:tcPr>
          <w:p w14:paraId="46C1D583" w14:textId="5C835730" w:rsidR="00FD3C6E" w:rsidRPr="004F7889" w:rsidRDefault="00881707" w:rsidP="009C0A1D">
            <w:pPr>
              <w:tabs>
                <w:tab w:val="center" w:pos="4677"/>
                <w:tab w:val="right" w:pos="9355"/>
              </w:tabs>
              <w:rPr>
                <w:sz w:val="20"/>
                <w:szCs w:val="20"/>
              </w:rPr>
            </w:pPr>
            <w:r w:rsidRPr="00272CBF">
              <w:rPr>
                <w:sz w:val="20"/>
                <w:szCs w:val="20"/>
              </w:rPr>
              <w:t xml:space="preserve">Количество этажей </w:t>
            </w:r>
            <w:r w:rsidR="00FD3C6E" w:rsidRPr="004F7889">
              <w:rPr>
                <w:sz w:val="20"/>
                <w:szCs w:val="20"/>
              </w:rPr>
              <w:t xml:space="preserve">– до </w:t>
            </w:r>
            <w:r w:rsidR="00FD3C6E">
              <w:rPr>
                <w:sz w:val="20"/>
                <w:szCs w:val="20"/>
              </w:rPr>
              <w:t>2</w:t>
            </w:r>
            <w:r w:rsidR="00FD3C6E" w:rsidRPr="004F7889">
              <w:rPr>
                <w:sz w:val="20"/>
                <w:szCs w:val="20"/>
              </w:rPr>
              <w:t xml:space="preserve"> этажей.</w:t>
            </w:r>
          </w:p>
          <w:p w14:paraId="1528EB06" w14:textId="77777777" w:rsidR="00FD3C6E" w:rsidRPr="004F7889" w:rsidRDefault="00FD3C6E" w:rsidP="009C0A1D">
            <w:pPr>
              <w:jc w:val="both"/>
              <w:rPr>
                <w:rFonts w:eastAsia="Calibri"/>
                <w:sz w:val="20"/>
                <w:szCs w:val="20"/>
              </w:rPr>
            </w:pPr>
            <w:r w:rsidRPr="004F7889">
              <w:rPr>
                <w:rFonts w:eastAsia="Calibri"/>
                <w:sz w:val="20"/>
                <w:szCs w:val="20"/>
              </w:rPr>
              <w:t xml:space="preserve">Минимальный отступ: </w:t>
            </w:r>
          </w:p>
          <w:p w14:paraId="5DCD13EE" w14:textId="77777777" w:rsidR="00FD3C6E" w:rsidRPr="004F7889" w:rsidRDefault="00FD3C6E" w:rsidP="009C0A1D">
            <w:pPr>
              <w:jc w:val="both"/>
              <w:rPr>
                <w:rFonts w:eastAsia="Calibri"/>
                <w:sz w:val="20"/>
                <w:szCs w:val="20"/>
              </w:rPr>
            </w:pPr>
            <w:r w:rsidRPr="004F7889">
              <w:rPr>
                <w:rFonts w:eastAsia="Calibri"/>
                <w:sz w:val="20"/>
                <w:szCs w:val="20"/>
              </w:rPr>
              <w:t>- от границы земельного участка – 1 м;</w:t>
            </w:r>
          </w:p>
          <w:p w14:paraId="1F8267A1" w14:textId="77777777" w:rsidR="00FD3C6E" w:rsidRPr="004F7889" w:rsidRDefault="00FD3C6E" w:rsidP="009C0A1D">
            <w:pPr>
              <w:jc w:val="both"/>
              <w:rPr>
                <w:sz w:val="20"/>
                <w:szCs w:val="20"/>
              </w:rPr>
            </w:pPr>
            <w:r w:rsidRPr="004F7889">
              <w:rPr>
                <w:sz w:val="20"/>
                <w:szCs w:val="20"/>
              </w:rPr>
              <w:t xml:space="preserve">- от красной линии – </w:t>
            </w:r>
            <w:r w:rsidRPr="004F7889">
              <w:rPr>
                <w:bCs/>
                <w:sz w:val="20"/>
                <w:szCs w:val="20"/>
              </w:rPr>
              <w:t>не подлежит установлению</w:t>
            </w:r>
            <w:r w:rsidRPr="004F7889">
              <w:rPr>
                <w:sz w:val="20"/>
                <w:szCs w:val="20"/>
              </w:rPr>
              <w:t>.</w:t>
            </w:r>
          </w:p>
          <w:p w14:paraId="68CE60FB" w14:textId="77777777" w:rsidR="00FD3C6E" w:rsidRPr="004F7889" w:rsidRDefault="00FD3C6E" w:rsidP="009C0A1D">
            <w:pPr>
              <w:jc w:val="both"/>
              <w:rPr>
                <w:sz w:val="20"/>
                <w:szCs w:val="20"/>
              </w:rPr>
            </w:pPr>
            <w:r w:rsidRPr="004F7889">
              <w:rPr>
                <w:sz w:val="20"/>
                <w:szCs w:val="20"/>
              </w:rPr>
              <w:t>П</w:t>
            </w:r>
            <w:r w:rsidRPr="004F7889">
              <w:rPr>
                <w:rFonts w:eastAsia="Calibri"/>
                <w:sz w:val="20"/>
                <w:szCs w:val="20"/>
              </w:rPr>
              <w:t>редельные (минимальные и (или) максимальные) размеры земельных участков</w:t>
            </w:r>
            <w:r w:rsidRPr="004F7889">
              <w:rPr>
                <w:bCs/>
                <w:sz w:val="20"/>
                <w:szCs w:val="20"/>
              </w:rPr>
              <w:t xml:space="preserve"> не подлежат установлению</w:t>
            </w:r>
            <w:r w:rsidRPr="004F7889">
              <w:rPr>
                <w:sz w:val="20"/>
                <w:szCs w:val="20"/>
              </w:rPr>
              <w:t>.</w:t>
            </w:r>
          </w:p>
          <w:p w14:paraId="506B60B0" w14:textId="77777777" w:rsidR="00FD3C6E" w:rsidRPr="004F7889" w:rsidRDefault="00FD3C6E" w:rsidP="009C0A1D">
            <w:pPr>
              <w:tabs>
                <w:tab w:val="left" w:pos="525"/>
              </w:tabs>
              <w:jc w:val="both"/>
              <w:rPr>
                <w:rFonts w:eastAsia="Calibri"/>
              </w:rPr>
            </w:pPr>
            <w:r w:rsidRPr="004F7889">
              <w:rPr>
                <w:sz w:val="20"/>
                <w:szCs w:val="20"/>
              </w:rPr>
              <w:t>Максимальный процент застройки в границах земельного участка – 80.</w:t>
            </w:r>
          </w:p>
          <w:p w14:paraId="4269222B" w14:textId="77777777" w:rsidR="00FD3C6E" w:rsidRPr="004F7889" w:rsidRDefault="00FD3C6E" w:rsidP="009C0A1D">
            <w:pPr>
              <w:jc w:val="both"/>
              <w:rPr>
                <w:sz w:val="20"/>
                <w:szCs w:val="20"/>
              </w:rPr>
            </w:pPr>
          </w:p>
        </w:tc>
      </w:tr>
      <w:tr w:rsidR="00FD3C6E" w:rsidRPr="004F7889" w14:paraId="2B4675B9" w14:textId="77777777" w:rsidTr="00FD3C6E">
        <w:trPr>
          <w:cantSplit/>
          <w:trHeight w:val="206"/>
        </w:trPr>
        <w:tc>
          <w:tcPr>
            <w:tcW w:w="2448" w:type="dxa"/>
            <w:tcBorders>
              <w:top w:val="single" w:sz="8" w:space="0" w:color="auto"/>
              <w:left w:val="single" w:sz="8" w:space="0" w:color="auto"/>
              <w:bottom w:val="single" w:sz="8" w:space="0" w:color="auto"/>
              <w:right w:val="single" w:sz="8" w:space="0" w:color="auto"/>
            </w:tcBorders>
          </w:tcPr>
          <w:p w14:paraId="42C64B32" w14:textId="77777777" w:rsidR="00FD3C6E" w:rsidRPr="004F7889" w:rsidRDefault="00FD3C6E" w:rsidP="009C0A1D">
            <w:pPr>
              <w:tabs>
                <w:tab w:val="center" w:pos="1116"/>
              </w:tabs>
              <w:rPr>
                <w:bCs/>
                <w:sz w:val="20"/>
                <w:szCs w:val="20"/>
              </w:rPr>
            </w:pPr>
            <w:r w:rsidRPr="004F7889">
              <w:rPr>
                <w:sz w:val="20"/>
                <w:szCs w:val="20"/>
              </w:rPr>
              <w:t>Спорт (5.1)</w:t>
            </w:r>
          </w:p>
        </w:tc>
        <w:tc>
          <w:tcPr>
            <w:tcW w:w="7866" w:type="dxa"/>
            <w:tcBorders>
              <w:top w:val="single" w:sz="8" w:space="0" w:color="auto"/>
              <w:left w:val="single" w:sz="8" w:space="0" w:color="auto"/>
              <w:bottom w:val="single" w:sz="8" w:space="0" w:color="auto"/>
              <w:right w:val="single" w:sz="8" w:space="0" w:color="auto"/>
            </w:tcBorders>
          </w:tcPr>
          <w:p w14:paraId="4C3FA47D" w14:textId="2E676553" w:rsidR="00FD3C6E" w:rsidRPr="004F7889" w:rsidRDefault="00FD3C6E" w:rsidP="009C0A1D">
            <w:pPr>
              <w:tabs>
                <w:tab w:val="center" w:pos="4677"/>
                <w:tab w:val="right" w:pos="9355"/>
              </w:tabs>
              <w:jc w:val="both"/>
              <w:rPr>
                <w:sz w:val="20"/>
                <w:szCs w:val="20"/>
              </w:rPr>
            </w:pPr>
            <w:r w:rsidRPr="004F7889">
              <w:rPr>
                <w:sz w:val="20"/>
                <w:szCs w:val="20"/>
              </w:rPr>
              <w:t>Этажность – до 2 этажей.</w:t>
            </w:r>
          </w:p>
          <w:p w14:paraId="40963BC2" w14:textId="77777777" w:rsidR="00FD3C6E" w:rsidRPr="004F7889" w:rsidRDefault="00FD3C6E" w:rsidP="009C0A1D">
            <w:pPr>
              <w:jc w:val="both"/>
              <w:rPr>
                <w:rFonts w:eastAsia="Calibri"/>
                <w:sz w:val="20"/>
                <w:szCs w:val="20"/>
              </w:rPr>
            </w:pPr>
            <w:r w:rsidRPr="004F7889">
              <w:rPr>
                <w:rFonts w:eastAsia="Calibri"/>
                <w:sz w:val="20"/>
                <w:szCs w:val="20"/>
              </w:rPr>
              <w:t xml:space="preserve">Минимальный отступ: </w:t>
            </w:r>
          </w:p>
          <w:p w14:paraId="5E7F4DFA" w14:textId="77777777" w:rsidR="00FD3C6E" w:rsidRPr="004F7889" w:rsidRDefault="00FD3C6E" w:rsidP="009C0A1D">
            <w:pPr>
              <w:jc w:val="both"/>
              <w:rPr>
                <w:rFonts w:eastAsia="Calibri"/>
                <w:sz w:val="20"/>
                <w:szCs w:val="20"/>
              </w:rPr>
            </w:pPr>
            <w:r w:rsidRPr="004F7889">
              <w:rPr>
                <w:rFonts w:eastAsia="Calibri"/>
                <w:sz w:val="20"/>
                <w:szCs w:val="20"/>
              </w:rPr>
              <w:t>- от границы земельного участка – 1 м;</w:t>
            </w:r>
          </w:p>
          <w:p w14:paraId="54DF5B1E" w14:textId="77777777" w:rsidR="00FD3C6E" w:rsidRPr="004F7889" w:rsidRDefault="00FD3C6E" w:rsidP="009C0A1D">
            <w:pPr>
              <w:jc w:val="both"/>
              <w:rPr>
                <w:sz w:val="20"/>
                <w:szCs w:val="20"/>
              </w:rPr>
            </w:pPr>
            <w:r w:rsidRPr="004F7889">
              <w:rPr>
                <w:sz w:val="20"/>
                <w:szCs w:val="20"/>
              </w:rPr>
              <w:t xml:space="preserve">- от красной линии – </w:t>
            </w:r>
            <w:r w:rsidRPr="004F7889">
              <w:rPr>
                <w:bCs/>
                <w:sz w:val="20"/>
                <w:szCs w:val="20"/>
              </w:rPr>
              <w:t>не подлежит установлению</w:t>
            </w:r>
            <w:r w:rsidRPr="004F7889">
              <w:rPr>
                <w:sz w:val="20"/>
                <w:szCs w:val="20"/>
              </w:rPr>
              <w:t>.</w:t>
            </w:r>
          </w:p>
          <w:p w14:paraId="17B76BF0" w14:textId="77777777" w:rsidR="00FD3C6E" w:rsidRPr="004F7889" w:rsidRDefault="00FD3C6E" w:rsidP="009C0A1D">
            <w:pPr>
              <w:jc w:val="both"/>
              <w:rPr>
                <w:sz w:val="20"/>
                <w:szCs w:val="20"/>
              </w:rPr>
            </w:pPr>
            <w:r w:rsidRPr="004F7889">
              <w:rPr>
                <w:sz w:val="20"/>
                <w:szCs w:val="20"/>
              </w:rPr>
              <w:t>П</w:t>
            </w:r>
            <w:r w:rsidRPr="004F7889">
              <w:rPr>
                <w:rFonts w:eastAsia="Calibri"/>
                <w:sz w:val="20"/>
                <w:szCs w:val="20"/>
              </w:rPr>
              <w:t>редельные (минимальные и (или) максимальные) размеры земельных участков</w:t>
            </w:r>
            <w:r w:rsidRPr="004F7889">
              <w:rPr>
                <w:bCs/>
                <w:sz w:val="20"/>
                <w:szCs w:val="20"/>
              </w:rPr>
              <w:t xml:space="preserve"> не подлежат установлению</w:t>
            </w:r>
            <w:r w:rsidRPr="004F7889">
              <w:rPr>
                <w:sz w:val="20"/>
                <w:szCs w:val="20"/>
              </w:rPr>
              <w:t>.</w:t>
            </w:r>
          </w:p>
          <w:p w14:paraId="5CE80D19" w14:textId="77777777" w:rsidR="00FD3C6E" w:rsidRDefault="00FD3C6E" w:rsidP="009C0A1D">
            <w:pPr>
              <w:tabs>
                <w:tab w:val="center" w:pos="4677"/>
                <w:tab w:val="right" w:pos="9355"/>
              </w:tabs>
              <w:jc w:val="both"/>
              <w:rPr>
                <w:sz w:val="20"/>
                <w:szCs w:val="20"/>
              </w:rPr>
            </w:pPr>
            <w:r w:rsidRPr="004F7889">
              <w:rPr>
                <w:sz w:val="20"/>
                <w:szCs w:val="20"/>
              </w:rPr>
              <w:t>Максимальный процент застройки в границах земельного участка – 80.</w:t>
            </w:r>
          </w:p>
          <w:p w14:paraId="72B48816" w14:textId="18177262" w:rsidR="00FD3C6E" w:rsidRPr="004F7889" w:rsidRDefault="00FD3C6E" w:rsidP="009C0A1D">
            <w:pPr>
              <w:tabs>
                <w:tab w:val="center" w:pos="4677"/>
                <w:tab w:val="right" w:pos="9355"/>
              </w:tabs>
              <w:jc w:val="both"/>
              <w:rPr>
                <w:sz w:val="20"/>
                <w:szCs w:val="20"/>
              </w:rPr>
            </w:pPr>
            <w:r w:rsidRPr="00FD3C6E">
              <w:rPr>
                <w:sz w:val="20"/>
                <w:szCs w:val="20"/>
              </w:rPr>
              <w:t>Не допускается размещение объектов спортивного назначения в санитарно-защитных зонах, установленных в предусмотренном действующим законодательством порядке, за исключением спортивно-оздоровительных сооружений закрытого типа</w:t>
            </w:r>
          </w:p>
        </w:tc>
      </w:tr>
      <w:tr w:rsidR="003D146F" w:rsidRPr="004F7889" w14:paraId="60EB44FC" w14:textId="77777777" w:rsidTr="00FD3C6E">
        <w:trPr>
          <w:cantSplit/>
          <w:trHeight w:val="206"/>
        </w:trPr>
        <w:tc>
          <w:tcPr>
            <w:tcW w:w="2448" w:type="dxa"/>
            <w:tcBorders>
              <w:top w:val="single" w:sz="8" w:space="0" w:color="auto"/>
              <w:left w:val="single" w:sz="8" w:space="0" w:color="auto"/>
              <w:bottom w:val="single" w:sz="8" w:space="0" w:color="auto"/>
              <w:right w:val="single" w:sz="8" w:space="0" w:color="auto"/>
            </w:tcBorders>
          </w:tcPr>
          <w:p w14:paraId="7F69DD13" w14:textId="5D2E3C5D" w:rsidR="003D146F" w:rsidRPr="004F7889" w:rsidRDefault="003D146F" w:rsidP="009C0A1D">
            <w:pPr>
              <w:tabs>
                <w:tab w:val="center" w:pos="1116"/>
              </w:tabs>
              <w:rPr>
                <w:sz w:val="20"/>
                <w:szCs w:val="20"/>
              </w:rPr>
            </w:pPr>
            <w:r w:rsidRPr="003D146F">
              <w:rPr>
                <w:sz w:val="20"/>
                <w:szCs w:val="20"/>
              </w:rPr>
              <w:t>Религиозные объекты</w:t>
            </w:r>
          </w:p>
        </w:tc>
        <w:tc>
          <w:tcPr>
            <w:tcW w:w="7866" w:type="dxa"/>
            <w:tcBorders>
              <w:top w:val="single" w:sz="8" w:space="0" w:color="auto"/>
              <w:left w:val="single" w:sz="8" w:space="0" w:color="auto"/>
              <w:bottom w:val="single" w:sz="8" w:space="0" w:color="auto"/>
              <w:right w:val="single" w:sz="8" w:space="0" w:color="auto"/>
            </w:tcBorders>
          </w:tcPr>
          <w:p w14:paraId="1B532CD2" w14:textId="7B728C0B" w:rsidR="003D146F" w:rsidRPr="004F7889" w:rsidRDefault="003D146F" w:rsidP="009C0A1D">
            <w:pPr>
              <w:tabs>
                <w:tab w:val="center" w:pos="4677"/>
                <w:tab w:val="right" w:pos="9355"/>
              </w:tabs>
              <w:jc w:val="both"/>
              <w:rPr>
                <w:sz w:val="20"/>
                <w:szCs w:val="20"/>
              </w:rPr>
            </w:pPr>
            <w:r w:rsidRPr="003D146F">
              <w:rPr>
                <w:sz w:val="20"/>
                <w:szCs w:val="20"/>
              </w:rPr>
              <w:t>могут размещаться, как правило, на земельных участках, примыкающих к красным линиям улиц и дорог, являющихся территориями общего пользования.</w:t>
            </w:r>
          </w:p>
        </w:tc>
      </w:tr>
      <w:tr w:rsidR="003D146F" w:rsidRPr="004F7889" w14:paraId="626AC4D9" w14:textId="77777777" w:rsidTr="00FD3C6E">
        <w:trPr>
          <w:cantSplit/>
          <w:trHeight w:val="206"/>
        </w:trPr>
        <w:tc>
          <w:tcPr>
            <w:tcW w:w="2448" w:type="dxa"/>
            <w:tcBorders>
              <w:top w:val="single" w:sz="8" w:space="0" w:color="auto"/>
              <w:left w:val="single" w:sz="8" w:space="0" w:color="auto"/>
              <w:bottom w:val="single" w:sz="8" w:space="0" w:color="auto"/>
              <w:right w:val="single" w:sz="8" w:space="0" w:color="auto"/>
            </w:tcBorders>
          </w:tcPr>
          <w:p w14:paraId="23821829" w14:textId="77777777" w:rsidR="003D146F" w:rsidRDefault="00024C3D" w:rsidP="009C0A1D">
            <w:pPr>
              <w:tabs>
                <w:tab w:val="center" w:pos="1116"/>
              </w:tabs>
              <w:rPr>
                <w:sz w:val="20"/>
                <w:szCs w:val="20"/>
              </w:rPr>
            </w:pPr>
            <w:r w:rsidRPr="00024C3D">
              <w:rPr>
                <w:sz w:val="20"/>
                <w:szCs w:val="20"/>
              </w:rPr>
              <w:t>Обслуживание автотранспорта (код 4.9)</w:t>
            </w:r>
          </w:p>
          <w:p w14:paraId="11C64C86" w14:textId="01C359E7" w:rsidR="00CA26BA" w:rsidRPr="003D146F" w:rsidRDefault="00CA26BA" w:rsidP="009C0A1D">
            <w:pPr>
              <w:tabs>
                <w:tab w:val="center" w:pos="1116"/>
              </w:tabs>
              <w:rPr>
                <w:sz w:val="20"/>
                <w:szCs w:val="20"/>
              </w:rPr>
            </w:pPr>
            <w:r w:rsidRPr="00CA26BA">
              <w:rPr>
                <w:sz w:val="20"/>
                <w:szCs w:val="20"/>
              </w:rPr>
              <w:t>Объекты придорожного сервиса (код 4.9.1)</w:t>
            </w:r>
          </w:p>
        </w:tc>
        <w:tc>
          <w:tcPr>
            <w:tcW w:w="7866" w:type="dxa"/>
            <w:tcBorders>
              <w:top w:val="single" w:sz="8" w:space="0" w:color="auto"/>
              <w:left w:val="single" w:sz="8" w:space="0" w:color="auto"/>
              <w:bottom w:val="single" w:sz="8" w:space="0" w:color="auto"/>
              <w:right w:val="single" w:sz="8" w:space="0" w:color="auto"/>
            </w:tcBorders>
          </w:tcPr>
          <w:p w14:paraId="17AD6FA6" w14:textId="77777777" w:rsidR="00677419" w:rsidRPr="00677419" w:rsidRDefault="00677419" w:rsidP="00677419">
            <w:pPr>
              <w:tabs>
                <w:tab w:val="center" w:pos="4677"/>
                <w:tab w:val="right" w:pos="9355"/>
              </w:tabs>
              <w:jc w:val="both"/>
              <w:rPr>
                <w:sz w:val="20"/>
                <w:szCs w:val="20"/>
              </w:rPr>
            </w:pPr>
            <w:r w:rsidRPr="00677419">
              <w:rPr>
                <w:sz w:val="20"/>
                <w:szCs w:val="20"/>
              </w:rPr>
              <w:t>Предельные размеры земельных участков и параметры разрешенного строительства, реконструкции определяются расчетами и должны соответствовать требованиям технических регламентов, строительных норм и правил, других нормативных документов действующих на территории Российской Федерации.</w:t>
            </w:r>
          </w:p>
          <w:p w14:paraId="73A1038D" w14:textId="02470919" w:rsidR="00677419" w:rsidRPr="00677419" w:rsidRDefault="00881707" w:rsidP="00677419">
            <w:pPr>
              <w:tabs>
                <w:tab w:val="center" w:pos="4677"/>
                <w:tab w:val="right" w:pos="9355"/>
              </w:tabs>
              <w:jc w:val="both"/>
              <w:rPr>
                <w:sz w:val="20"/>
                <w:szCs w:val="20"/>
              </w:rPr>
            </w:pPr>
            <w:r w:rsidRPr="00272CBF">
              <w:rPr>
                <w:sz w:val="20"/>
                <w:szCs w:val="20"/>
              </w:rPr>
              <w:t xml:space="preserve">Количество этажей </w:t>
            </w:r>
            <w:r w:rsidR="00677419" w:rsidRPr="00677419">
              <w:rPr>
                <w:sz w:val="20"/>
                <w:szCs w:val="20"/>
              </w:rPr>
              <w:t>– не более 2 эт.</w:t>
            </w:r>
          </w:p>
          <w:p w14:paraId="031226AC" w14:textId="77777777" w:rsidR="00677419" w:rsidRPr="00677419" w:rsidRDefault="00677419" w:rsidP="00677419">
            <w:pPr>
              <w:tabs>
                <w:tab w:val="center" w:pos="4677"/>
                <w:tab w:val="right" w:pos="9355"/>
              </w:tabs>
              <w:jc w:val="both"/>
              <w:rPr>
                <w:sz w:val="20"/>
                <w:szCs w:val="20"/>
              </w:rPr>
            </w:pPr>
            <w:r w:rsidRPr="00677419">
              <w:rPr>
                <w:sz w:val="20"/>
                <w:szCs w:val="20"/>
              </w:rPr>
              <w:t>Высота этажа – не более 6 м.</w:t>
            </w:r>
          </w:p>
          <w:p w14:paraId="6A623DEB" w14:textId="77777777" w:rsidR="00677419" w:rsidRPr="00677419" w:rsidRDefault="00677419" w:rsidP="00677419">
            <w:pPr>
              <w:tabs>
                <w:tab w:val="center" w:pos="4677"/>
                <w:tab w:val="right" w:pos="9355"/>
              </w:tabs>
              <w:jc w:val="both"/>
              <w:rPr>
                <w:sz w:val="20"/>
                <w:szCs w:val="20"/>
              </w:rPr>
            </w:pPr>
            <w:r w:rsidRPr="00677419">
              <w:rPr>
                <w:sz w:val="20"/>
                <w:szCs w:val="20"/>
              </w:rPr>
              <w:t>Озеленение – не менее 10 % от площади земельного участка.</w:t>
            </w:r>
          </w:p>
          <w:p w14:paraId="55EE4B5F" w14:textId="77777777" w:rsidR="00677419" w:rsidRPr="00677419" w:rsidRDefault="00677419" w:rsidP="00677419">
            <w:pPr>
              <w:tabs>
                <w:tab w:val="center" w:pos="4677"/>
                <w:tab w:val="right" w:pos="9355"/>
              </w:tabs>
              <w:jc w:val="both"/>
              <w:rPr>
                <w:sz w:val="20"/>
                <w:szCs w:val="20"/>
              </w:rPr>
            </w:pPr>
            <w:r w:rsidRPr="00677419">
              <w:rPr>
                <w:sz w:val="20"/>
                <w:szCs w:val="20"/>
              </w:rPr>
              <w:t>Расстояние от АЗС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не менее 50 м. Указанное расстояние следует определять от топливораздаточных колонок и подземных резервуаров для хранения жидкого топлива.</w:t>
            </w:r>
          </w:p>
          <w:p w14:paraId="7F7263C7" w14:textId="31CE54AD" w:rsidR="003D146F" w:rsidRPr="003D146F" w:rsidRDefault="00677419" w:rsidP="00677419">
            <w:pPr>
              <w:tabs>
                <w:tab w:val="center" w:pos="4677"/>
                <w:tab w:val="right" w:pos="9355"/>
              </w:tabs>
              <w:jc w:val="both"/>
              <w:rPr>
                <w:sz w:val="20"/>
                <w:szCs w:val="20"/>
              </w:rPr>
            </w:pPr>
            <w:r w:rsidRPr="00677419">
              <w:rPr>
                <w:sz w:val="20"/>
                <w:szCs w:val="20"/>
              </w:rPr>
              <w:t>Размещаются в соответствии с СанПиН 2.2.1/2.1.1.2739-10. При условии наличия подключения к системе централизованной канализации или локальной системы водоочистки</w:t>
            </w:r>
          </w:p>
        </w:tc>
      </w:tr>
    </w:tbl>
    <w:p w14:paraId="491F0788" w14:textId="77777777" w:rsidR="005961E6" w:rsidRPr="004F7889" w:rsidRDefault="005961E6" w:rsidP="005961E6">
      <w:pPr>
        <w:spacing w:before="120" w:after="120"/>
        <w:outlineLvl w:val="0"/>
        <w:rPr>
          <w:b/>
          <w:sz w:val="20"/>
        </w:rPr>
      </w:pPr>
    </w:p>
    <w:p w14:paraId="4670D7A1" w14:textId="77777777" w:rsidR="005961E6" w:rsidRPr="004F7889" w:rsidRDefault="005961E6" w:rsidP="005961E6">
      <w:pPr>
        <w:spacing w:before="120" w:after="120"/>
        <w:jc w:val="both"/>
        <w:outlineLvl w:val="0"/>
        <w:rPr>
          <w:b/>
          <w:sz w:val="20"/>
        </w:rPr>
      </w:pPr>
      <w:r w:rsidRPr="004F7889">
        <w:rPr>
          <w:b/>
          <w:sz w:val="20"/>
        </w:rPr>
        <w:t>3.   ВСПОМОГАТЕЛЬНЫЕ ВИДЫ И ПАРАМЕТРЫ РАЗРЕШЁННОГО ИСПОЛЬЗОВАНИЯ ЗЕМЕЛЬНЫХ УЧАСТКОВ И ОБЪЕКТОВ КАПИТАЛЬНОГО СТРОИТЕЛЬСТВА</w:t>
      </w:r>
    </w:p>
    <w:p w14:paraId="720D128D" w14:textId="77777777" w:rsidR="005961E6" w:rsidRPr="004F7889" w:rsidRDefault="005961E6" w:rsidP="005961E6">
      <w:pPr>
        <w:spacing w:before="120" w:after="120"/>
        <w:outlineLvl w:val="0"/>
        <w:rPr>
          <w:b/>
          <w:sz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5961E6" w:rsidRPr="004F7889" w14:paraId="2E21AD63" w14:textId="77777777" w:rsidTr="009C0A1D">
        <w:trPr>
          <w:trHeight w:val="384"/>
        </w:trPr>
        <w:tc>
          <w:tcPr>
            <w:tcW w:w="2448" w:type="dxa"/>
            <w:vAlign w:val="center"/>
          </w:tcPr>
          <w:p w14:paraId="7A8DADF8" w14:textId="77777777" w:rsidR="005961E6" w:rsidRPr="004F7889" w:rsidRDefault="005961E6" w:rsidP="009C0A1D">
            <w:pPr>
              <w:jc w:val="center"/>
              <w:rPr>
                <w:b/>
                <w:sz w:val="20"/>
                <w:szCs w:val="20"/>
              </w:rPr>
            </w:pPr>
            <w:r w:rsidRPr="004F7889">
              <w:rPr>
                <w:b/>
                <w:sz w:val="16"/>
                <w:szCs w:val="16"/>
              </w:rPr>
              <w:t>ВИДЫ ИСПОЛЬЗОВАНИЯ</w:t>
            </w:r>
          </w:p>
        </w:tc>
        <w:tc>
          <w:tcPr>
            <w:tcW w:w="5031" w:type="dxa"/>
            <w:vAlign w:val="center"/>
          </w:tcPr>
          <w:p w14:paraId="285801F3" w14:textId="77777777" w:rsidR="005961E6" w:rsidRPr="004F7889" w:rsidRDefault="005961E6" w:rsidP="009C0A1D">
            <w:pPr>
              <w:jc w:val="center"/>
              <w:rPr>
                <w:b/>
                <w:sz w:val="16"/>
                <w:szCs w:val="16"/>
              </w:rPr>
            </w:pPr>
            <w:r w:rsidRPr="004F7889">
              <w:rPr>
                <w:b/>
                <w:sz w:val="16"/>
                <w:szCs w:val="16"/>
              </w:rPr>
              <w:t>ПАРАМЕТРЫ РАЗРЕШЕННОГО ИСПОЛЬЗОВАНИЯ</w:t>
            </w:r>
          </w:p>
        </w:tc>
        <w:tc>
          <w:tcPr>
            <w:tcW w:w="2835" w:type="dxa"/>
            <w:vAlign w:val="center"/>
          </w:tcPr>
          <w:p w14:paraId="534F8EAF" w14:textId="77777777" w:rsidR="005961E6" w:rsidRPr="004F7889" w:rsidRDefault="005961E6" w:rsidP="009C0A1D">
            <w:pPr>
              <w:jc w:val="center"/>
              <w:rPr>
                <w:b/>
                <w:sz w:val="16"/>
                <w:szCs w:val="16"/>
              </w:rPr>
            </w:pPr>
            <w:r w:rsidRPr="004F7889">
              <w:rPr>
                <w:b/>
                <w:sz w:val="16"/>
                <w:szCs w:val="16"/>
              </w:rPr>
              <w:t>ОГРАНИЧЕНИЯ ИСПОЛЬЗОВАНИЯ ЗЕМЕЛЬНЫХ УЧАСТКОВ И ОБЪЕКТОВ КАПИТАЛЬНОГО СТРОИТЕЛЬСТВА</w:t>
            </w:r>
          </w:p>
        </w:tc>
      </w:tr>
      <w:tr w:rsidR="005961E6" w:rsidRPr="004F7889" w14:paraId="58277E2D" w14:textId="77777777" w:rsidTr="009C0A1D">
        <w:trPr>
          <w:trHeight w:val="206"/>
        </w:trPr>
        <w:tc>
          <w:tcPr>
            <w:tcW w:w="2448" w:type="dxa"/>
          </w:tcPr>
          <w:p w14:paraId="5D057253" w14:textId="77777777" w:rsidR="005961E6" w:rsidRPr="004F7889" w:rsidRDefault="005961E6" w:rsidP="009C0A1D">
            <w:pPr>
              <w:rPr>
                <w:sz w:val="20"/>
                <w:szCs w:val="20"/>
              </w:rPr>
            </w:pPr>
            <w:r w:rsidRPr="004F7889">
              <w:rPr>
                <w:sz w:val="20"/>
                <w:szCs w:val="20"/>
              </w:rPr>
              <w:t>Коммунальное обслуживание (3.1)</w:t>
            </w:r>
          </w:p>
        </w:tc>
        <w:tc>
          <w:tcPr>
            <w:tcW w:w="5031" w:type="dxa"/>
          </w:tcPr>
          <w:p w14:paraId="34FFBF4E" w14:textId="45FC4143" w:rsidR="005961E6" w:rsidRPr="004F7889" w:rsidRDefault="00881707" w:rsidP="009C0A1D">
            <w:pPr>
              <w:rPr>
                <w:sz w:val="20"/>
                <w:szCs w:val="20"/>
              </w:rPr>
            </w:pPr>
            <w:r w:rsidRPr="00272CBF">
              <w:rPr>
                <w:sz w:val="20"/>
                <w:szCs w:val="20"/>
              </w:rPr>
              <w:t xml:space="preserve">Количество этажей </w:t>
            </w:r>
            <w:r w:rsidR="005961E6" w:rsidRPr="004F7889">
              <w:rPr>
                <w:sz w:val="20"/>
                <w:szCs w:val="20"/>
              </w:rPr>
              <w:t>– до 1 этажа.</w:t>
            </w:r>
          </w:p>
          <w:p w14:paraId="525AF56B" w14:textId="77777777" w:rsidR="005961E6" w:rsidRPr="004F7889" w:rsidRDefault="005961E6" w:rsidP="009C0A1D">
            <w:pPr>
              <w:jc w:val="both"/>
              <w:rPr>
                <w:rFonts w:eastAsia="Calibri"/>
                <w:color w:val="0070C0"/>
                <w:sz w:val="20"/>
                <w:szCs w:val="20"/>
              </w:rPr>
            </w:pPr>
            <w:r w:rsidRPr="004F7889">
              <w:rPr>
                <w:sz w:val="20"/>
                <w:szCs w:val="20"/>
              </w:rPr>
              <w:t xml:space="preserve">Минимальные отступы от границ земельного участка – </w:t>
            </w:r>
            <w:r w:rsidRPr="004F7889">
              <w:rPr>
                <w:rFonts w:eastAsia="Calibri"/>
                <w:sz w:val="20"/>
                <w:szCs w:val="20"/>
              </w:rPr>
              <w:t>с фронтальной стороны земельного участка – в соответствии со сложившейся линией застройки.</w:t>
            </w:r>
          </w:p>
        </w:tc>
        <w:tc>
          <w:tcPr>
            <w:tcW w:w="2835" w:type="dxa"/>
          </w:tcPr>
          <w:p w14:paraId="0685DACC" w14:textId="77777777" w:rsidR="005961E6" w:rsidRPr="004F7889" w:rsidRDefault="005961E6" w:rsidP="009C0A1D">
            <w:pPr>
              <w:jc w:val="both"/>
              <w:rPr>
                <w:sz w:val="20"/>
                <w:szCs w:val="20"/>
              </w:rPr>
            </w:pPr>
          </w:p>
        </w:tc>
      </w:tr>
      <w:tr w:rsidR="005961E6" w:rsidRPr="004F7889" w14:paraId="0EB73281" w14:textId="77777777" w:rsidTr="009C0A1D">
        <w:trPr>
          <w:trHeight w:val="206"/>
        </w:trPr>
        <w:tc>
          <w:tcPr>
            <w:tcW w:w="2448" w:type="dxa"/>
          </w:tcPr>
          <w:p w14:paraId="7E207BC8" w14:textId="77777777" w:rsidR="005961E6" w:rsidRPr="004F7889" w:rsidRDefault="005961E6" w:rsidP="009C0A1D">
            <w:pPr>
              <w:rPr>
                <w:sz w:val="20"/>
                <w:szCs w:val="20"/>
              </w:rPr>
            </w:pPr>
            <w:r w:rsidRPr="004F7889">
              <w:rPr>
                <w:sz w:val="20"/>
                <w:szCs w:val="20"/>
              </w:rPr>
              <w:t>Земельные участки (территории) общего пользования (12.0)</w:t>
            </w:r>
          </w:p>
        </w:tc>
        <w:tc>
          <w:tcPr>
            <w:tcW w:w="5031" w:type="dxa"/>
          </w:tcPr>
          <w:p w14:paraId="3F399607" w14:textId="77777777" w:rsidR="005961E6" w:rsidRPr="004F7889" w:rsidRDefault="005961E6" w:rsidP="009C0A1D">
            <w:pPr>
              <w:jc w:val="both"/>
            </w:pPr>
            <w:r w:rsidRPr="004F7889">
              <w:rPr>
                <w:sz w:val="20"/>
                <w:szCs w:val="20"/>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835" w:type="dxa"/>
          </w:tcPr>
          <w:p w14:paraId="1F3D5373" w14:textId="77777777" w:rsidR="005961E6" w:rsidRPr="004F7889" w:rsidRDefault="005961E6" w:rsidP="009C0A1D">
            <w:pPr>
              <w:rPr>
                <w:sz w:val="20"/>
                <w:szCs w:val="20"/>
              </w:rPr>
            </w:pPr>
          </w:p>
        </w:tc>
      </w:tr>
    </w:tbl>
    <w:p w14:paraId="46CB450C" w14:textId="77777777" w:rsidR="001A0B63" w:rsidRDefault="001A0B63" w:rsidP="001A0B63">
      <w:pPr>
        <w:spacing w:after="160" w:line="259" w:lineRule="auto"/>
        <w:rPr>
          <w:u w:val="single"/>
        </w:rPr>
      </w:pPr>
    </w:p>
    <w:p w14:paraId="7A704EB1" w14:textId="77777777" w:rsidR="003765CF" w:rsidRPr="001A0B63" w:rsidRDefault="003765CF" w:rsidP="001A0B63">
      <w:pPr>
        <w:spacing w:after="160" w:line="259" w:lineRule="auto"/>
        <w:rPr>
          <w:u w:val="single"/>
        </w:rPr>
      </w:pPr>
    </w:p>
    <w:p w14:paraId="0669033C" w14:textId="05FF01D3" w:rsidR="006808DE" w:rsidRDefault="006808DE" w:rsidP="004F7889">
      <w:pPr>
        <w:spacing w:after="160" w:line="259" w:lineRule="auto"/>
        <w:jc w:val="center"/>
        <w:rPr>
          <w:b/>
          <w:u w:val="single"/>
        </w:rPr>
      </w:pPr>
      <w:r w:rsidRPr="004F7889">
        <w:rPr>
          <w:b/>
          <w:u w:val="single"/>
        </w:rPr>
        <w:lastRenderedPageBreak/>
        <w:t>ЗОНА</w:t>
      </w:r>
      <w:r w:rsidR="008130AA">
        <w:rPr>
          <w:b/>
          <w:u w:val="single"/>
        </w:rPr>
        <w:t xml:space="preserve"> АДМИНИСТРАТИВНО-ДЕЛОВАЯ (О </w:t>
      </w:r>
      <w:r w:rsidRPr="004F7889">
        <w:rPr>
          <w:b/>
          <w:u w:val="single"/>
        </w:rPr>
        <w:t>1)</w:t>
      </w:r>
    </w:p>
    <w:p w14:paraId="38C3E1BC" w14:textId="44AF0A19" w:rsidR="00943CEF" w:rsidRPr="00943CEF" w:rsidRDefault="00943CEF" w:rsidP="004F7889">
      <w:pPr>
        <w:spacing w:after="160" w:line="259" w:lineRule="auto"/>
        <w:jc w:val="center"/>
      </w:pPr>
      <w:r w:rsidRPr="00943CEF">
        <w:t>Многофункциональное использование территории с преимущественным размещением основных учреждений административного, делового и</w:t>
      </w:r>
      <w:r>
        <w:t xml:space="preserve"> </w:t>
      </w:r>
      <w:r w:rsidRPr="00943CEF">
        <w:t>развлекательного</w:t>
      </w:r>
      <w:r>
        <w:t xml:space="preserve"> </w:t>
      </w:r>
      <w:r w:rsidRPr="00943CEF">
        <w:t>характера</w:t>
      </w:r>
    </w:p>
    <w:p w14:paraId="05ADD6D0" w14:textId="77777777" w:rsidR="006808DE" w:rsidRPr="004F7889" w:rsidRDefault="006808DE" w:rsidP="004F7889">
      <w:pPr>
        <w:outlineLvl w:val="0"/>
        <w:rPr>
          <w:b/>
          <w:sz w:val="20"/>
        </w:rPr>
      </w:pPr>
    </w:p>
    <w:p w14:paraId="79169E02" w14:textId="77777777" w:rsidR="006808DE" w:rsidRPr="004F7889" w:rsidRDefault="006808DE" w:rsidP="004F7889">
      <w:pPr>
        <w:jc w:val="both"/>
        <w:outlineLvl w:val="0"/>
        <w:rPr>
          <w:b/>
          <w:sz w:val="20"/>
        </w:rPr>
      </w:pPr>
      <w:r w:rsidRPr="004F7889">
        <w:rPr>
          <w:b/>
          <w:sz w:val="20"/>
        </w:rPr>
        <w:t>1.   ОСНОВНЫЕ ВИДЫ И ПАРАМЕТРЫ РАЗРЕШЁННОГО ИСПОЛЬЗОВАНИЯ ЗЕМЕЛЬНЫХ УЧАСТКОВ И ОБЪЕКТОВ КАПИТАЛЬНОГО СТРОИТЕЛЬСТВА</w:t>
      </w:r>
    </w:p>
    <w:p w14:paraId="73B8B89F" w14:textId="77777777" w:rsidR="006808DE" w:rsidRPr="004F7889" w:rsidRDefault="006808DE" w:rsidP="004F7889">
      <w:pPr>
        <w:rPr>
          <w:b/>
          <w:sz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7866"/>
      </w:tblGrid>
      <w:tr w:rsidR="00677419" w:rsidRPr="004F7889" w14:paraId="782ECF49" w14:textId="77777777" w:rsidTr="00677419">
        <w:trPr>
          <w:trHeight w:val="552"/>
        </w:trPr>
        <w:tc>
          <w:tcPr>
            <w:tcW w:w="2448" w:type="dxa"/>
            <w:vAlign w:val="center"/>
          </w:tcPr>
          <w:p w14:paraId="108F9C62" w14:textId="77777777" w:rsidR="00677419" w:rsidRPr="004F7889" w:rsidRDefault="00677419" w:rsidP="004F7889">
            <w:pPr>
              <w:jc w:val="center"/>
              <w:rPr>
                <w:b/>
                <w:sz w:val="20"/>
                <w:szCs w:val="20"/>
              </w:rPr>
            </w:pPr>
            <w:r w:rsidRPr="004F7889">
              <w:rPr>
                <w:b/>
                <w:sz w:val="16"/>
                <w:szCs w:val="16"/>
              </w:rPr>
              <w:t>ВИДЫ ИСПОЛЬЗОВАНИЯ</w:t>
            </w:r>
          </w:p>
        </w:tc>
        <w:tc>
          <w:tcPr>
            <w:tcW w:w="7866" w:type="dxa"/>
            <w:vAlign w:val="center"/>
          </w:tcPr>
          <w:p w14:paraId="706F0F60" w14:textId="77777777" w:rsidR="00677419" w:rsidRPr="004F7889" w:rsidRDefault="00677419" w:rsidP="004F7889">
            <w:pPr>
              <w:jc w:val="center"/>
              <w:rPr>
                <w:b/>
                <w:sz w:val="16"/>
                <w:szCs w:val="16"/>
              </w:rPr>
            </w:pPr>
            <w:r w:rsidRPr="004F7889">
              <w:rPr>
                <w:b/>
                <w:sz w:val="16"/>
                <w:szCs w:val="16"/>
              </w:rPr>
              <w:t>ПАРАМЕТРЫ РАЗРЕШЕННОГО ИСПОЛЬЗОВАНИЯ</w:t>
            </w:r>
          </w:p>
        </w:tc>
      </w:tr>
      <w:tr w:rsidR="00677419" w:rsidRPr="004F7889" w14:paraId="7E884F6E" w14:textId="77777777" w:rsidTr="00677419">
        <w:tc>
          <w:tcPr>
            <w:tcW w:w="2448" w:type="dxa"/>
            <w:tcBorders>
              <w:bottom w:val="single" w:sz="4" w:space="0" w:color="auto"/>
            </w:tcBorders>
          </w:tcPr>
          <w:p w14:paraId="21399E90" w14:textId="77777777" w:rsidR="00624E67" w:rsidRPr="00624E67" w:rsidRDefault="00624E67" w:rsidP="00624E67">
            <w:pPr>
              <w:rPr>
                <w:rFonts w:eastAsia="Calibri"/>
                <w:sz w:val="20"/>
                <w:szCs w:val="20"/>
                <w:lang w:eastAsia="en-US"/>
              </w:rPr>
            </w:pPr>
            <w:r w:rsidRPr="00624E67">
              <w:rPr>
                <w:rFonts w:eastAsia="Calibri"/>
                <w:sz w:val="20"/>
                <w:szCs w:val="20"/>
                <w:lang w:eastAsia="en-US"/>
              </w:rPr>
              <w:t>Социальное обслуживание (3.2)</w:t>
            </w:r>
          </w:p>
          <w:p w14:paraId="3A84AC97" w14:textId="77777777" w:rsidR="00624E67" w:rsidRPr="00624E67" w:rsidRDefault="00624E67" w:rsidP="00624E67">
            <w:pPr>
              <w:rPr>
                <w:rFonts w:eastAsia="Calibri"/>
                <w:sz w:val="20"/>
                <w:szCs w:val="20"/>
                <w:lang w:eastAsia="en-US"/>
              </w:rPr>
            </w:pPr>
            <w:r w:rsidRPr="00624E67">
              <w:rPr>
                <w:rFonts w:eastAsia="Calibri"/>
                <w:sz w:val="20"/>
                <w:szCs w:val="20"/>
                <w:lang w:eastAsia="en-US"/>
              </w:rPr>
              <w:t>Бытовое обслуживание (3.3)</w:t>
            </w:r>
          </w:p>
          <w:p w14:paraId="0EDDF221" w14:textId="77777777" w:rsidR="00624E67" w:rsidRDefault="00624E67" w:rsidP="00624E67">
            <w:pPr>
              <w:rPr>
                <w:rFonts w:eastAsia="Calibri"/>
                <w:sz w:val="20"/>
                <w:szCs w:val="20"/>
                <w:lang w:eastAsia="en-US"/>
              </w:rPr>
            </w:pPr>
            <w:r w:rsidRPr="00624E67">
              <w:rPr>
                <w:rFonts w:eastAsia="Calibri"/>
                <w:sz w:val="20"/>
                <w:szCs w:val="20"/>
                <w:lang w:eastAsia="en-US"/>
              </w:rPr>
              <w:t>Общественное управление (3.8)</w:t>
            </w:r>
          </w:p>
          <w:p w14:paraId="4FDE9E3E" w14:textId="2F6C3242" w:rsidR="009A4C13" w:rsidRPr="009A4C13" w:rsidRDefault="009A4C13" w:rsidP="009A4C13">
            <w:pPr>
              <w:tabs>
                <w:tab w:val="center" w:pos="1116"/>
              </w:tabs>
              <w:rPr>
                <w:bCs/>
                <w:sz w:val="20"/>
                <w:szCs w:val="20"/>
              </w:rPr>
            </w:pPr>
            <w:r>
              <w:rPr>
                <w:bCs/>
                <w:sz w:val="20"/>
                <w:szCs w:val="20"/>
              </w:rPr>
              <w:t>Здравоохранение (3.4)</w:t>
            </w:r>
          </w:p>
          <w:p w14:paraId="739E8439" w14:textId="77777777" w:rsidR="00624E67" w:rsidRPr="00624E67" w:rsidRDefault="00624E67" w:rsidP="00624E67">
            <w:pPr>
              <w:rPr>
                <w:rFonts w:eastAsia="Calibri"/>
                <w:sz w:val="20"/>
                <w:szCs w:val="20"/>
                <w:lang w:eastAsia="en-US"/>
              </w:rPr>
            </w:pPr>
            <w:r w:rsidRPr="00624E67">
              <w:rPr>
                <w:rFonts w:eastAsia="Calibri"/>
                <w:sz w:val="20"/>
                <w:szCs w:val="20"/>
                <w:lang w:eastAsia="en-US"/>
              </w:rPr>
              <w:t>Амбулаторное ветеринарное обслуживание (3.10.1)</w:t>
            </w:r>
          </w:p>
          <w:p w14:paraId="23436D4E" w14:textId="77777777" w:rsidR="00624E67" w:rsidRPr="00624E67" w:rsidRDefault="00624E67" w:rsidP="00624E67">
            <w:pPr>
              <w:rPr>
                <w:rFonts w:eastAsia="Calibri"/>
                <w:sz w:val="20"/>
                <w:szCs w:val="20"/>
                <w:lang w:eastAsia="en-US"/>
              </w:rPr>
            </w:pPr>
            <w:r w:rsidRPr="00624E67">
              <w:rPr>
                <w:rFonts w:eastAsia="Calibri"/>
                <w:sz w:val="20"/>
                <w:szCs w:val="20"/>
                <w:lang w:eastAsia="en-US"/>
              </w:rPr>
              <w:t>Деловое управление (4.1)</w:t>
            </w:r>
          </w:p>
          <w:p w14:paraId="6CC500B5" w14:textId="77777777" w:rsidR="00624E67" w:rsidRPr="00624E67" w:rsidRDefault="00624E67" w:rsidP="00624E67">
            <w:pPr>
              <w:rPr>
                <w:rFonts w:eastAsia="Calibri"/>
                <w:sz w:val="20"/>
                <w:szCs w:val="20"/>
                <w:lang w:eastAsia="en-US"/>
              </w:rPr>
            </w:pPr>
            <w:r w:rsidRPr="00624E67">
              <w:rPr>
                <w:rFonts w:eastAsia="Calibri"/>
                <w:sz w:val="20"/>
                <w:szCs w:val="20"/>
                <w:lang w:eastAsia="en-US"/>
              </w:rPr>
              <w:t>Магазины (4.4)</w:t>
            </w:r>
          </w:p>
          <w:p w14:paraId="5CB90282" w14:textId="77777777" w:rsidR="00624E67" w:rsidRPr="00624E67" w:rsidRDefault="00624E67" w:rsidP="00624E67">
            <w:pPr>
              <w:rPr>
                <w:rFonts w:eastAsia="Calibri"/>
                <w:sz w:val="20"/>
                <w:szCs w:val="20"/>
                <w:lang w:eastAsia="en-US"/>
              </w:rPr>
            </w:pPr>
            <w:r w:rsidRPr="00624E67">
              <w:rPr>
                <w:rFonts w:eastAsia="Calibri"/>
                <w:sz w:val="20"/>
                <w:szCs w:val="20"/>
                <w:lang w:eastAsia="en-US"/>
              </w:rPr>
              <w:t>Банковская и страховая деятельность (4.5)</w:t>
            </w:r>
          </w:p>
          <w:p w14:paraId="40A21E80" w14:textId="77777777" w:rsidR="00624E67" w:rsidRDefault="00624E67" w:rsidP="00624E67">
            <w:pPr>
              <w:rPr>
                <w:rFonts w:eastAsia="Calibri"/>
                <w:sz w:val="20"/>
                <w:szCs w:val="20"/>
                <w:lang w:eastAsia="en-US"/>
              </w:rPr>
            </w:pPr>
            <w:r w:rsidRPr="00624E67">
              <w:rPr>
                <w:rFonts w:eastAsia="Calibri"/>
                <w:sz w:val="20"/>
                <w:szCs w:val="20"/>
                <w:lang w:eastAsia="en-US"/>
              </w:rPr>
              <w:t>Общественное питание (4.6)</w:t>
            </w:r>
          </w:p>
          <w:p w14:paraId="07E84205" w14:textId="77777777" w:rsidR="0065632D" w:rsidRDefault="0065632D" w:rsidP="0065632D">
            <w:pPr>
              <w:rPr>
                <w:sz w:val="20"/>
                <w:szCs w:val="20"/>
              </w:rPr>
            </w:pPr>
            <w:r>
              <w:rPr>
                <w:sz w:val="20"/>
                <w:szCs w:val="20"/>
              </w:rPr>
              <w:t>Обслуживание жилой застройки (2.7)</w:t>
            </w:r>
          </w:p>
          <w:p w14:paraId="743966EC" w14:textId="77777777" w:rsidR="0065632D" w:rsidRDefault="0065632D" w:rsidP="0065632D">
            <w:pPr>
              <w:rPr>
                <w:rFonts w:cs="Tahoma"/>
                <w:sz w:val="20"/>
                <w:szCs w:val="20"/>
                <w:lang w:eastAsia="ar-SA"/>
              </w:rPr>
            </w:pPr>
            <w:r w:rsidRPr="009D3A16">
              <w:rPr>
                <w:rFonts w:cs="Tahoma"/>
                <w:sz w:val="20"/>
                <w:szCs w:val="20"/>
                <w:lang w:eastAsia="ar-SA"/>
              </w:rPr>
              <w:t>Объекты гаражного назначения</w:t>
            </w:r>
            <w:r>
              <w:rPr>
                <w:rFonts w:cs="Tahoma"/>
                <w:sz w:val="20"/>
                <w:szCs w:val="20"/>
                <w:lang w:eastAsia="ar-SA"/>
              </w:rPr>
              <w:t xml:space="preserve"> (2.7.1)</w:t>
            </w:r>
          </w:p>
          <w:p w14:paraId="09652279" w14:textId="77777777" w:rsidR="0065632D" w:rsidRDefault="0065632D" w:rsidP="00624E67">
            <w:pPr>
              <w:rPr>
                <w:rFonts w:eastAsia="Calibri"/>
                <w:sz w:val="20"/>
                <w:szCs w:val="20"/>
                <w:lang w:eastAsia="en-US"/>
              </w:rPr>
            </w:pPr>
          </w:p>
          <w:p w14:paraId="6D52904F" w14:textId="63174439" w:rsidR="00677419" w:rsidRPr="00006AC9" w:rsidRDefault="00677419" w:rsidP="00A04993">
            <w:pPr>
              <w:rPr>
                <w:rFonts w:eastAsia="Calibri"/>
                <w:sz w:val="20"/>
                <w:szCs w:val="20"/>
                <w:lang w:eastAsia="en-US"/>
              </w:rPr>
            </w:pPr>
          </w:p>
        </w:tc>
        <w:tc>
          <w:tcPr>
            <w:tcW w:w="7866" w:type="dxa"/>
          </w:tcPr>
          <w:p w14:paraId="5D78C50F" w14:textId="5E2549C4" w:rsidR="00677419" w:rsidRPr="004F7889" w:rsidRDefault="00677419" w:rsidP="004F7889">
            <w:pPr>
              <w:jc w:val="both"/>
              <w:rPr>
                <w:sz w:val="20"/>
                <w:szCs w:val="20"/>
              </w:rPr>
            </w:pPr>
            <w:r w:rsidRPr="004F7889">
              <w:rPr>
                <w:sz w:val="20"/>
                <w:szCs w:val="20"/>
              </w:rPr>
              <w:t xml:space="preserve">Этажность – до </w:t>
            </w:r>
            <w:r w:rsidR="00C36685">
              <w:rPr>
                <w:sz w:val="20"/>
                <w:szCs w:val="20"/>
              </w:rPr>
              <w:t>3</w:t>
            </w:r>
            <w:r w:rsidRPr="004F7889">
              <w:rPr>
                <w:sz w:val="20"/>
                <w:szCs w:val="20"/>
              </w:rPr>
              <w:t xml:space="preserve"> этажей.</w:t>
            </w:r>
          </w:p>
          <w:p w14:paraId="7D2CB36D" w14:textId="77777777" w:rsidR="00677419" w:rsidRPr="004F7889" w:rsidRDefault="00677419" w:rsidP="004F7889">
            <w:pPr>
              <w:jc w:val="both"/>
              <w:rPr>
                <w:rFonts w:eastAsia="Calibri"/>
                <w:sz w:val="20"/>
                <w:szCs w:val="20"/>
              </w:rPr>
            </w:pPr>
            <w:r w:rsidRPr="004F7889">
              <w:rPr>
                <w:rFonts w:eastAsia="Calibri"/>
                <w:sz w:val="20"/>
                <w:szCs w:val="20"/>
              </w:rPr>
              <w:t xml:space="preserve">Минимальный отступ: </w:t>
            </w:r>
          </w:p>
          <w:p w14:paraId="36EC5AC7" w14:textId="77777777" w:rsidR="00677419" w:rsidRPr="004F7889" w:rsidRDefault="00677419" w:rsidP="004F7889">
            <w:pPr>
              <w:jc w:val="both"/>
              <w:rPr>
                <w:rFonts w:eastAsia="Calibri"/>
                <w:sz w:val="20"/>
                <w:szCs w:val="20"/>
              </w:rPr>
            </w:pPr>
            <w:r w:rsidRPr="004F7889">
              <w:rPr>
                <w:rFonts w:eastAsia="Calibri"/>
                <w:sz w:val="20"/>
                <w:szCs w:val="20"/>
              </w:rPr>
              <w:t>- от границы земельного участка – 1 м;</w:t>
            </w:r>
          </w:p>
          <w:p w14:paraId="246359A3" w14:textId="77777777" w:rsidR="00677419" w:rsidRPr="004F7889" w:rsidRDefault="00677419" w:rsidP="004F7889">
            <w:pPr>
              <w:jc w:val="both"/>
              <w:rPr>
                <w:sz w:val="20"/>
                <w:szCs w:val="20"/>
              </w:rPr>
            </w:pPr>
            <w:r w:rsidRPr="004F7889">
              <w:rPr>
                <w:sz w:val="20"/>
                <w:szCs w:val="20"/>
              </w:rPr>
              <w:t xml:space="preserve">- от красной линии – </w:t>
            </w:r>
            <w:r w:rsidRPr="004F7889">
              <w:rPr>
                <w:bCs/>
                <w:sz w:val="20"/>
                <w:szCs w:val="20"/>
              </w:rPr>
              <w:t>не подлежит установлению</w:t>
            </w:r>
            <w:r w:rsidRPr="004F7889">
              <w:rPr>
                <w:sz w:val="20"/>
                <w:szCs w:val="20"/>
              </w:rPr>
              <w:t>.</w:t>
            </w:r>
          </w:p>
          <w:p w14:paraId="127297C9" w14:textId="77777777" w:rsidR="00677419" w:rsidRDefault="00677419" w:rsidP="004F7889">
            <w:pPr>
              <w:jc w:val="both"/>
              <w:rPr>
                <w:sz w:val="20"/>
                <w:szCs w:val="20"/>
              </w:rPr>
            </w:pPr>
            <w:r w:rsidRPr="004F7889">
              <w:rPr>
                <w:sz w:val="20"/>
                <w:szCs w:val="20"/>
              </w:rPr>
              <w:t>П</w:t>
            </w:r>
            <w:r w:rsidRPr="004F7889">
              <w:rPr>
                <w:rFonts w:eastAsia="Calibri"/>
                <w:sz w:val="20"/>
                <w:szCs w:val="20"/>
              </w:rPr>
              <w:t>редельные (минимальные и (или) максимальные) размеры земельных участков</w:t>
            </w:r>
            <w:r w:rsidRPr="004F7889">
              <w:rPr>
                <w:bCs/>
                <w:sz w:val="20"/>
                <w:szCs w:val="20"/>
              </w:rPr>
              <w:t xml:space="preserve"> не подлежат установлению</w:t>
            </w:r>
            <w:r w:rsidRPr="004F7889">
              <w:rPr>
                <w:sz w:val="20"/>
                <w:szCs w:val="20"/>
              </w:rPr>
              <w:t>.</w:t>
            </w:r>
          </w:p>
          <w:p w14:paraId="612F9321" w14:textId="76014BDF" w:rsidR="0065632D" w:rsidRPr="004F7889" w:rsidRDefault="0065632D" w:rsidP="004F7889">
            <w:pPr>
              <w:jc w:val="both"/>
              <w:rPr>
                <w:sz w:val="20"/>
                <w:szCs w:val="20"/>
              </w:rPr>
            </w:pPr>
            <w:r w:rsidRPr="004F7889">
              <w:rPr>
                <w:sz w:val="20"/>
                <w:szCs w:val="20"/>
              </w:rPr>
              <w:t>М</w:t>
            </w:r>
            <w:r>
              <w:rPr>
                <w:sz w:val="20"/>
                <w:szCs w:val="20"/>
              </w:rPr>
              <w:t>ин</w:t>
            </w:r>
            <w:r w:rsidRPr="004F7889">
              <w:rPr>
                <w:sz w:val="20"/>
                <w:szCs w:val="20"/>
              </w:rPr>
              <w:t xml:space="preserve">имальный процент застройки в границах земельного участка - </w:t>
            </w:r>
            <w:r>
              <w:rPr>
                <w:sz w:val="20"/>
                <w:szCs w:val="20"/>
              </w:rPr>
              <w:t>3</w:t>
            </w:r>
            <w:r w:rsidRPr="004F7889">
              <w:rPr>
                <w:sz w:val="20"/>
                <w:szCs w:val="20"/>
              </w:rPr>
              <w:t>0</w:t>
            </w:r>
          </w:p>
          <w:p w14:paraId="3C5862F1" w14:textId="5135BE21" w:rsidR="00677419" w:rsidRPr="004F7889" w:rsidRDefault="00677419" w:rsidP="004F7889">
            <w:pPr>
              <w:jc w:val="both"/>
              <w:rPr>
                <w:color w:val="FF0000"/>
                <w:sz w:val="20"/>
                <w:szCs w:val="20"/>
              </w:rPr>
            </w:pPr>
            <w:r w:rsidRPr="004F7889">
              <w:rPr>
                <w:sz w:val="20"/>
                <w:szCs w:val="20"/>
              </w:rPr>
              <w:t>Максимальный процент застройки в границах земельного участка - 80</w:t>
            </w:r>
          </w:p>
        </w:tc>
      </w:tr>
      <w:tr w:rsidR="00943CEF" w:rsidRPr="004F7889" w14:paraId="62E9B759" w14:textId="77777777" w:rsidTr="00677419">
        <w:tc>
          <w:tcPr>
            <w:tcW w:w="2448" w:type="dxa"/>
            <w:tcBorders>
              <w:bottom w:val="single" w:sz="4" w:space="0" w:color="auto"/>
            </w:tcBorders>
          </w:tcPr>
          <w:p w14:paraId="0F0DADE2" w14:textId="22C30E1A" w:rsidR="00943CEF" w:rsidRPr="004F7889" w:rsidRDefault="00943CEF" w:rsidP="004F7889">
            <w:pPr>
              <w:rPr>
                <w:rFonts w:eastAsia="Calibri"/>
                <w:sz w:val="20"/>
                <w:szCs w:val="20"/>
                <w:lang w:eastAsia="en-US"/>
              </w:rPr>
            </w:pPr>
            <w:r w:rsidRPr="00943CEF">
              <w:rPr>
                <w:rFonts w:eastAsia="Calibri"/>
                <w:sz w:val="20"/>
                <w:szCs w:val="20"/>
                <w:lang w:eastAsia="en-US"/>
              </w:rPr>
              <w:t>Образование и просвещение (3.5)</w:t>
            </w:r>
          </w:p>
        </w:tc>
        <w:tc>
          <w:tcPr>
            <w:tcW w:w="7866" w:type="dxa"/>
          </w:tcPr>
          <w:p w14:paraId="5171720C" w14:textId="43F02973" w:rsidR="00943CEF" w:rsidRPr="00943CEF" w:rsidRDefault="00943CEF" w:rsidP="00943CEF">
            <w:pPr>
              <w:jc w:val="both"/>
              <w:rPr>
                <w:sz w:val="20"/>
                <w:szCs w:val="20"/>
              </w:rPr>
            </w:pPr>
            <w:r w:rsidRPr="00943CEF">
              <w:rPr>
                <w:sz w:val="20"/>
                <w:szCs w:val="20"/>
              </w:rPr>
              <w:t>Этажность – до 3 этажей.</w:t>
            </w:r>
          </w:p>
          <w:p w14:paraId="08311094" w14:textId="77777777" w:rsidR="00943CEF" w:rsidRPr="00943CEF" w:rsidRDefault="00943CEF" w:rsidP="00943CEF">
            <w:pPr>
              <w:jc w:val="both"/>
              <w:rPr>
                <w:sz w:val="20"/>
                <w:szCs w:val="20"/>
              </w:rPr>
            </w:pPr>
            <w:r w:rsidRPr="00943CEF">
              <w:rPr>
                <w:sz w:val="20"/>
                <w:szCs w:val="20"/>
              </w:rPr>
              <w:t xml:space="preserve">Минимальные отступы от границ земельного участка </w:t>
            </w:r>
          </w:p>
          <w:p w14:paraId="5D55A58D" w14:textId="77777777" w:rsidR="00943CEF" w:rsidRPr="00943CEF" w:rsidRDefault="00943CEF" w:rsidP="00943CEF">
            <w:pPr>
              <w:jc w:val="both"/>
              <w:rPr>
                <w:sz w:val="20"/>
                <w:szCs w:val="20"/>
              </w:rPr>
            </w:pPr>
            <w:r w:rsidRPr="00943CEF">
              <w:rPr>
                <w:sz w:val="20"/>
                <w:szCs w:val="20"/>
              </w:rPr>
              <w:t>- от границы земельного участка до основного здания – 10 м;</w:t>
            </w:r>
          </w:p>
          <w:p w14:paraId="39BCFD5F" w14:textId="77777777" w:rsidR="00943CEF" w:rsidRPr="00943CEF" w:rsidRDefault="00943CEF" w:rsidP="00943CEF">
            <w:pPr>
              <w:jc w:val="both"/>
              <w:rPr>
                <w:sz w:val="20"/>
                <w:szCs w:val="20"/>
              </w:rPr>
            </w:pPr>
            <w:r w:rsidRPr="00943CEF">
              <w:rPr>
                <w:sz w:val="20"/>
                <w:szCs w:val="20"/>
              </w:rPr>
              <w:t>- от границы земельного участка до хозяйственных и прочих построек – 1 м;</w:t>
            </w:r>
          </w:p>
          <w:p w14:paraId="2250F59D" w14:textId="1A7E1D60" w:rsidR="00943CEF" w:rsidRPr="00943CEF" w:rsidRDefault="00943CEF" w:rsidP="00943CEF">
            <w:pPr>
              <w:jc w:val="both"/>
              <w:rPr>
                <w:sz w:val="20"/>
                <w:szCs w:val="20"/>
              </w:rPr>
            </w:pPr>
            <w:r w:rsidRPr="00943CEF">
              <w:rPr>
                <w:sz w:val="20"/>
                <w:szCs w:val="20"/>
              </w:rPr>
              <w:t xml:space="preserve">- от красной линии до дошкольных образовательных организаций и общеобразовательных организаций – </w:t>
            </w:r>
            <w:r w:rsidR="0065632D">
              <w:rPr>
                <w:sz w:val="20"/>
                <w:szCs w:val="20"/>
              </w:rPr>
              <w:t>10</w:t>
            </w:r>
            <w:r w:rsidRPr="00943CEF">
              <w:rPr>
                <w:sz w:val="20"/>
                <w:szCs w:val="20"/>
              </w:rPr>
              <w:t xml:space="preserve"> м.</w:t>
            </w:r>
          </w:p>
          <w:p w14:paraId="16EB422F" w14:textId="77777777" w:rsidR="00943CEF" w:rsidRPr="00943CEF" w:rsidRDefault="00943CEF" w:rsidP="00943CEF">
            <w:pPr>
              <w:jc w:val="both"/>
              <w:rPr>
                <w:sz w:val="20"/>
                <w:szCs w:val="20"/>
              </w:rPr>
            </w:pPr>
            <w:r w:rsidRPr="00943CEF">
              <w:rPr>
                <w:sz w:val="20"/>
                <w:szCs w:val="20"/>
              </w:rPr>
              <w:t>Размеры земельных участков -</w:t>
            </w:r>
          </w:p>
          <w:p w14:paraId="5A56B6C0" w14:textId="77777777" w:rsidR="00943CEF" w:rsidRPr="00943CEF" w:rsidRDefault="00943CEF" w:rsidP="00943CEF">
            <w:pPr>
              <w:jc w:val="both"/>
              <w:rPr>
                <w:sz w:val="20"/>
                <w:szCs w:val="20"/>
              </w:rPr>
            </w:pPr>
            <w:r w:rsidRPr="00943CEF">
              <w:rPr>
                <w:sz w:val="20"/>
                <w:szCs w:val="20"/>
              </w:rPr>
              <w:t>Дошкольное образование:</w:t>
            </w:r>
          </w:p>
          <w:p w14:paraId="4BADCDFF" w14:textId="77777777" w:rsidR="00943CEF" w:rsidRPr="00943CEF" w:rsidRDefault="00943CEF" w:rsidP="00943CEF">
            <w:pPr>
              <w:jc w:val="both"/>
              <w:rPr>
                <w:sz w:val="20"/>
                <w:szCs w:val="20"/>
              </w:rPr>
            </w:pPr>
            <w:r w:rsidRPr="00943CEF">
              <w:rPr>
                <w:sz w:val="20"/>
                <w:szCs w:val="20"/>
              </w:rPr>
              <w:t>при вместимости до 100 мест – 40 кв.м/место</w:t>
            </w:r>
          </w:p>
          <w:p w14:paraId="65C49F34" w14:textId="77777777" w:rsidR="00943CEF" w:rsidRPr="00943CEF" w:rsidRDefault="00943CEF" w:rsidP="00943CEF">
            <w:pPr>
              <w:jc w:val="both"/>
              <w:rPr>
                <w:sz w:val="20"/>
                <w:szCs w:val="20"/>
              </w:rPr>
            </w:pPr>
            <w:r w:rsidRPr="00943CEF">
              <w:rPr>
                <w:sz w:val="20"/>
                <w:szCs w:val="20"/>
              </w:rPr>
              <w:t>при вместимости свыше 100 мест – 35 кв.м/место</w:t>
            </w:r>
          </w:p>
          <w:p w14:paraId="431C797D" w14:textId="77777777" w:rsidR="00943CEF" w:rsidRPr="00943CEF" w:rsidRDefault="00943CEF" w:rsidP="00943CEF">
            <w:pPr>
              <w:jc w:val="both"/>
              <w:rPr>
                <w:sz w:val="20"/>
                <w:szCs w:val="20"/>
              </w:rPr>
            </w:pPr>
            <w:r w:rsidRPr="00943CEF">
              <w:rPr>
                <w:sz w:val="20"/>
                <w:szCs w:val="20"/>
              </w:rPr>
              <w:t xml:space="preserve">Общее образование: </w:t>
            </w:r>
          </w:p>
          <w:p w14:paraId="366D83F5" w14:textId="77777777" w:rsidR="00943CEF" w:rsidRPr="00943CEF" w:rsidRDefault="00943CEF" w:rsidP="00943CEF">
            <w:pPr>
              <w:jc w:val="both"/>
              <w:rPr>
                <w:sz w:val="20"/>
                <w:szCs w:val="20"/>
              </w:rPr>
            </w:pPr>
            <w:r w:rsidRPr="00943CEF">
              <w:rPr>
                <w:sz w:val="20"/>
                <w:szCs w:val="20"/>
              </w:rPr>
              <w:t>при вместимости от 40 до 400 – 50 кв.м/место</w:t>
            </w:r>
          </w:p>
          <w:p w14:paraId="226C15CA" w14:textId="77777777" w:rsidR="00943CEF" w:rsidRPr="00943CEF" w:rsidRDefault="00943CEF" w:rsidP="00943CEF">
            <w:pPr>
              <w:jc w:val="both"/>
              <w:rPr>
                <w:sz w:val="20"/>
                <w:szCs w:val="20"/>
              </w:rPr>
            </w:pPr>
            <w:r w:rsidRPr="00943CEF">
              <w:rPr>
                <w:sz w:val="20"/>
                <w:szCs w:val="20"/>
              </w:rPr>
              <w:t>при вместимости от 400 до 500 – 60 кв.м/место</w:t>
            </w:r>
          </w:p>
          <w:p w14:paraId="278C9A4F" w14:textId="77777777" w:rsidR="00943CEF" w:rsidRPr="00943CEF" w:rsidRDefault="00943CEF" w:rsidP="00943CEF">
            <w:pPr>
              <w:jc w:val="both"/>
              <w:rPr>
                <w:sz w:val="20"/>
                <w:szCs w:val="20"/>
              </w:rPr>
            </w:pPr>
            <w:r w:rsidRPr="00943CEF">
              <w:rPr>
                <w:sz w:val="20"/>
                <w:szCs w:val="20"/>
              </w:rPr>
              <w:t>Минимальный процент спортивно-игровых площадок –20.</w:t>
            </w:r>
          </w:p>
          <w:p w14:paraId="1AD4706D" w14:textId="58089DD1" w:rsidR="00943CEF" w:rsidRPr="004F7889" w:rsidRDefault="00943CEF" w:rsidP="00943CEF">
            <w:pPr>
              <w:jc w:val="both"/>
              <w:rPr>
                <w:sz w:val="20"/>
                <w:szCs w:val="20"/>
              </w:rPr>
            </w:pPr>
            <w:r w:rsidRPr="00943CEF">
              <w:rPr>
                <w:sz w:val="20"/>
                <w:szCs w:val="20"/>
              </w:rPr>
              <w:t>Минимальный процент озеленения – 20.</w:t>
            </w:r>
          </w:p>
        </w:tc>
      </w:tr>
      <w:tr w:rsidR="00677419" w:rsidRPr="004F7889" w14:paraId="4A16EA8F" w14:textId="77777777" w:rsidTr="00677419">
        <w:tc>
          <w:tcPr>
            <w:tcW w:w="2448" w:type="dxa"/>
            <w:tcBorders>
              <w:top w:val="single" w:sz="4" w:space="0" w:color="auto"/>
              <w:bottom w:val="single" w:sz="4" w:space="0" w:color="auto"/>
            </w:tcBorders>
          </w:tcPr>
          <w:p w14:paraId="38A13879" w14:textId="18AEC099" w:rsidR="00677419" w:rsidRPr="004F7889" w:rsidRDefault="00677419" w:rsidP="004F7889">
            <w:pPr>
              <w:rPr>
                <w:sz w:val="20"/>
                <w:szCs w:val="20"/>
              </w:rPr>
            </w:pPr>
            <w:r w:rsidRPr="004F7889">
              <w:rPr>
                <w:sz w:val="20"/>
                <w:szCs w:val="20"/>
              </w:rPr>
              <w:t>Коммунальное обслуживание (3.1)</w:t>
            </w:r>
          </w:p>
        </w:tc>
        <w:tc>
          <w:tcPr>
            <w:tcW w:w="7866" w:type="dxa"/>
          </w:tcPr>
          <w:p w14:paraId="1C00596B" w14:textId="71BAD53E" w:rsidR="00677419" w:rsidRPr="004F7889" w:rsidRDefault="00881707" w:rsidP="004F7889">
            <w:pPr>
              <w:rPr>
                <w:sz w:val="20"/>
                <w:szCs w:val="20"/>
              </w:rPr>
            </w:pPr>
            <w:r w:rsidRPr="00272CBF">
              <w:rPr>
                <w:sz w:val="20"/>
                <w:szCs w:val="20"/>
              </w:rPr>
              <w:t xml:space="preserve">Количество этажей </w:t>
            </w:r>
            <w:r w:rsidR="00677419" w:rsidRPr="004F7889">
              <w:rPr>
                <w:sz w:val="20"/>
                <w:szCs w:val="20"/>
              </w:rPr>
              <w:t>– до 1 этажа.</w:t>
            </w:r>
          </w:p>
          <w:p w14:paraId="54732115" w14:textId="77777777" w:rsidR="00677419" w:rsidRPr="004F7889" w:rsidRDefault="00677419" w:rsidP="004F7889">
            <w:pPr>
              <w:jc w:val="both"/>
              <w:rPr>
                <w:rFonts w:eastAsia="Calibri"/>
                <w:sz w:val="20"/>
                <w:szCs w:val="20"/>
              </w:rPr>
            </w:pPr>
            <w:r w:rsidRPr="004F7889">
              <w:rPr>
                <w:sz w:val="20"/>
                <w:szCs w:val="20"/>
              </w:rPr>
              <w:t xml:space="preserve">Минимальные отступы от границ земельного участка – </w:t>
            </w:r>
            <w:r w:rsidRPr="004F7889">
              <w:rPr>
                <w:rFonts w:eastAsia="Calibri"/>
                <w:sz w:val="20"/>
                <w:szCs w:val="20"/>
              </w:rPr>
              <w:t>с фронтальной стороны земельного участка – в соответствии со сложившейся линией застройки.</w:t>
            </w:r>
          </w:p>
          <w:p w14:paraId="5FC8F9D8" w14:textId="77777777" w:rsidR="00677419" w:rsidRPr="004F7889" w:rsidRDefault="00677419" w:rsidP="004F7889">
            <w:pPr>
              <w:tabs>
                <w:tab w:val="left" w:pos="3204"/>
              </w:tabs>
              <w:jc w:val="both"/>
              <w:rPr>
                <w:sz w:val="20"/>
                <w:szCs w:val="20"/>
              </w:rPr>
            </w:pPr>
            <w:r w:rsidRPr="004F7889">
              <w:rPr>
                <w:sz w:val="20"/>
                <w:szCs w:val="20"/>
              </w:rPr>
              <w:t>Максимальный процент застройки в границах земельного участка – 100%.</w:t>
            </w:r>
          </w:p>
          <w:p w14:paraId="3C25BDCB" w14:textId="77777777" w:rsidR="00677419" w:rsidRPr="004F7889" w:rsidRDefault="00677419" w:rsidP="004F7889">
            <w:pPr>
              <w:jc w:val="both"/>
              <w:rPr>
                <w:sz w:val="20"/>
                <w:szCs w:val="20"/>
              </w:rPr>
            </w:pPr>
            <w:r w:rsidRPr="004F7889">
              <w:rPr>
                <w:sz w:val="20"/>
                <w:szCs w:val="20"/>
              </w:rPr>
              <w:t>Площади земельных участков:</w:t>
            </w:r>
          </w:p>
          <w:p w14:paraId="0EEEE4EC" w14:textId="77777777" w:rsidR="00677419" w:rsidRPr="004F7889" w:rsidRDefault="00677419" w:rsidP="004F7889">
            <w:pPr>
              <w:numPr>
                <w:ilvl w:val="0"/>
                <w:numId w:val="6"/>
              </w:numPr>
              <w:ind w:left="387"/>
              <w:jc w:val="both"/>
              <w:rPr>
                <w:rFonts w:eastAsia="Calibri"/>
                <w:sz w:val="20"/>
                <w:szCs w:val="20"/>
              </w:rPr>
            </w:pPr>
            <w:r w:rsidRPr="004F7889">
              <w:rPr>
                <w:rFonts w:eastAsia="Calibri"/>
                <w:sz w:val="20"/>
                <w:szCs w:val="20"/>
              </w:rPr>
              <w:t>трансформаторные подстанции – от 0,005 га;</w:t>
            </w:r>
          </w:p>
          <w:p w14:paraId="7DD0F2D8" w14:textId="77777777" w:rsidR="00677419" w:rsidRPr="004F7889" w:rsidRDefault="00677419" w:rsidP="004F7889">
            <w:pPr>
              <w:numPr>
                <w:ilvl w:val="0"/>
                <w:numId w:val="6"/>
              </w:numPr>
              <w:ind w:left="387"/>
              <w:jc w:val="both"/>
              <w:rPr>
                <w:rFonts w:eastAsia="Calibri"/>
                <w:sz w:val="20"/>
                <w:szCs w:val="20"/>
              </w:rPr>
            </w:pPr>
            <w:r w:rsidRPr="004F7889">
              <w:rPr>
                <w:rFonts w:eastAsia="Calibri"/>
                <w:sz w:val="20"/>
                <w:szCs w:val="20"/>
              </w:rPr>
              <w:t>антенно-мачтовые сооружения – от 0,3 га;</w:t>
            </w:r>
          </w:p>
          <w:p w14:paraId="540142C0" w14:textId="77777777" w:rsidR="00677419" w:rsidRPr="004F7889" w:rsidRDefault="00677419" w:rsidP="004F7889">
            <w:pPr>
              <w:numPr>
                <w:ilvl w:val="0"/>
                <w:numId w:val="6"/>
              </w:numPr>
              <w:ind w:left="387"/>
              <w:jc w:val="both"/>
              <w:rPr>
                <w:rFonts w:eastAsia="Calibri"/>
                <w:sz w:val="20"/>
                <w:szCs w:val="20"/>
              </w:rPr>
            </w:pPr>
            <w:r w:rsidRPr="004F7889">
              <w:rPr>
                <w:rFonts w:eastAsia="Calibri"/>
                <w:sz w:val="20"/>
                <w:szCs w:val="20"/>
              </w:rPr>
              <w:t>пункты редуцирования газа – от 0,0004 га.</w:t>
            </w:r>
          </w:p>
        </w:tc>
      </w:tr>
      <w:tr w:rsidR="00677419" w:rsidRPr="004F7889" w14:paraId="0FD84DD9" w14:textId="77777777" w:rsidTr="00677419">
        <w:tc>
          <w:tcPr>
            <w:tcW w:w="2448" w:type="dxa"/>
            <w:tcBorders>
              <w:top w:val="single" w:sz="4" w:space="0" w:color="auto"/>
              <w:bottom w:val="single" w:sz="4" w:space="0" w:color="auto"/>
            </w:tcBorders>
          </w:tcPr>
          <w:p w14:paraId="51A2B72B" w14:textId="456F33CE" w:rsidR="00677419" w:rsidRPr="004F7889" w:rsidRDefault="00677419" w:rsidP="004F7889">
            <w:pPr>
              <w:rPr>
                <w:sz w:val="20"/>
                <w:szCs w:val="20"/>
              </w:rPr>
            </w:pPr>
            <w:r w:rsidRPr="00677419">
              <w:rPr>
                <w:sz w:val="20"/>
                <w:szCs w:val="20"/>
              </w:rPr>
              <w:t>Для индивидуального жилищного строительства (2.1)</w:t>
            </w:r>
          </w:p>
        </w:tc>
        <w:tc>
          <w:tcPr>
            <w:tcW w:w="7866" w:type="dxa"/>
          </w:tcPr>
          <w:p w14:paraId="1AA028CA" w14:textId="412D569E" w:rsidR="009C0A1D" w:rsidRPr="009C0A1D" w:rsidRDefault="00881707" w:rsidP="009C0A1D">
            <w:pPr>
              <w:rPr>
                <w:sz w:val="20"/>
                <w:szCs w:val="20"/>
              </w:rPr>
            </w:pPr>
            <w:r w:rsidRPr="00272CBF">
              <w:rPr>
                <w:sz w:val="20"/>
                <w:szCs w:val="20"/>
              </w:rPr>
              <w:t xml:space="preserve">Количество этажей </w:t>
            </w:r>
            <w:r w:rsidR="009C0A1D" w:rsidRPr="009C0A1D">
              <w:rPr>
                <w:sz w:val="20"/>
                <w:szCs w:val="20"/>
              </w:rPr>
              <w:t>жилого дома – до 3</w:t>
            </w:r>
            <w:r w:rsidR="009C0A1D" w:rsidRPr="00881707">
              <w:rPr>
                <w:color w:val="00B050"/>
                <w:sz w:val="20"/>
                <w:szCs w:val="20"/>
              </w:rPr>
              <w:t xml:space="preserve"> </w:t>
            </w:r>
            <w:r w:rsidR="009C0A1D" w:rsidRPr="009C0A1D">
              <w:rPr>
                <w:sz w:val="20"/>
                <w:szCs w:val="20"/>
              </w:rPr>
              <w:t>этажей.</w:t>
            </w:r>
          </w:p>
          <w:p w14:paraId="0D499E3C" w14:textId="77777777" w:rsidR="009C0A1D" w:rsidRPr="009C0A1D" w:rsidRDefault="009C0A1D" w:rsidP="009C0A1D">
            <w:pPr>
              <w:rPr>
                <w:sz w:val="20"/>
                <w:szCs w:val="20"/>
              </w:rPr>
            </w:pPr>
            <w:r w:rsidRPr="009C0A1D">
              <w:rPr>
                <w:sz w:val="20"/>
                <w:szCs w:val="20"/>
              </w:rPr>
              <w:t>Минимальный отступ:</w:t>
            </w:r>
          </w:p>
          <w:p w14:paraId="5C4816E6" w14:textId="77777777" w:rsidR="009C0A1D" w:rsidRPr="009C0A1D" w:rsidRDefault="009C0A1D" w:rsidP="009C0A1D">
            <w:pPr>
              <w:rPr>
                <w:sz w:val="20"/>
                <w:szCs w:val="20"/>
              </w:rPr>
            </w:pPr>
            <w:r w:rsidRPr="009C0A1D">
              <w:rPr>
                <w:sz w:val="20"/>
                <w:szCs w:val="20"/>
              </w:rPr>
              <w:t>- от границы смежного земельного участка – 3 м;</w:t>
            </w:r>
          </w:p>
          <w:p w14:paraId="54A34ABF" w14:textId="1F8FB301" w:rsidR="009C0A1D" w:rsidRPr="009C0A1D" w:rsidRDefault="009C0A1D" w:rsidP="009C0A1D">
            <w:pPr>
              <w:rPr>
                <w:sz w:val="20"/>
                <w:szCs w:val="20"/>
              </w:rPr>
            </w:pPr>
            <w:r w:rsidRPr="009C0A1D">
              <w:rPr>
                <w:sz w:val="20"/>
                <w:szCs w:val="20"/>
              </w:rPr>
              <w:t xml:space="preserve">- от красной линии – </w:t>
            </w:r>
            <w:r w:rsidR="0065632D" w:rsidRPr="004F7889">
              <w:rPr>
                <w:rFonts w:eastAsia="Calibri"/>
                <w:sz w:val="20"/>
                <w:szCs w:val="20"/>
              </w:rPr>
              <w:t xml:space="preserve">в </w:t>
            </w:r>
            <w:r w:rsidR="00653FDA">
              <w:rPr>
                <w:rFonts w:eastAsia="Calibri"/>
                <w:sz w:val="20"/>
                <w:szCs w:val="20"/>
              </w:rPr>
              <w:t>5м</w:t>
            </w:r>
            <w:r w:rsidR="0065632D" w:rsidRPr="004F7889">
              <w:rPr>
                <w:rFonts w:eastAsia="Calibri"/>
                <w:sz w:val="20"/>
                <w:szCs w:val="20"/>
              </w:rPr>
              <w:t>.</w:t>
            </w:r>
          </w:p>
          <w:p w14:paraId="17776F62" w14:textId="77777777" w:rsidR="009C0A1D" w:rsidRPr="009C0A1D" w:rsidRDefault="009C0A1D" w:rsidP="009C0A1D">
            <w:pPr>
              <w:rPr>
                <w:sz w:val="20"/>
                <w:szCs w:val="20"/>
              </w:rPr>
            </w:pPr>
            <w:r w:rsidRPr="009C0A1D">
              <w:rPr>
                <w:sz w:val="20"/>
                <w:szCs w:val="20"/>
              </w:rPr>
              <w:t>Размеры земельных участков:</w:t>
            </w:r>
          </w:p>
          <w:p w14:paraId="5BF8CEF4" w14:textId="77777777" w:rsidR="009C0A1D" w:rsidRPr="009C0A1D" w:rsidRDefault="009C0A1D" w:rsidP="009C0A1D">
            <w:pPr>
              <w:rPr>
                <w:sz w:val="20"/>
                <w:szCs w:val="20"/>
              </w:rPr>
            </w:pPr>
            <w:r w:rsidRPr="009C0A1D">
              <w:rPr>
                <w:sz w:val="20"/>
                <w:szCs w:val="20"/>
              </w:rPr>
              <w:t>- минимальный – 0,03 га;</w:t>
            </w:r>
          </w:p>
          <w:p w14:paraId="73284400" w14:textId="77777777" w:rsidR="009C0A1D" w:rsidRPr="009C0A1D" w:rsidRDefault="009C0A1D" w:rsidP="009C0A1D">
            <w:pPr>
              <w:rPr>
                <w:sz w:val="20"/>
                <w:szCs w:val="20"/>
              </w:rPr>
            </w:pPr>
            <w:r w:rsidRPr="009C0A1D">
              <w:rPr>
                <w:sz w:val="20"/>
                <w:szCs w:val="20"/>
              </w:rPr>
              <w:lastRenderedPageBreak/>
              <w:t>- максимальный – 0,08 га.</w:t>
            </w:r>
          </w:p>
          <w:p w14:paraId="6AC59A46" w14:textId="300BC2E6" w:rsidR="009C0A1D" w:rsidRPr="009C0A1D" w:rsidRDefault="009C0A1D" w:rsidP="009C0A1D">
            <w:pPr>
              <w:rPr>
                <w:sz w:val="20"/>
                <w:szCs w:val="20"/>
              </w:rPr>
            </w:pPr>
            <w:r w:rsidRPr="009C0A1D">
              <w:rPr>
                <w:sz w:val="20"/>
                <w:szCs w:val="20"/>
              </w:rPr>
              <w:t xml:space="preserve">Максимальный процент застройки в границах земельного участка – </w:t>
            </w:r>
            <w:r w:rsidR="00272CBF">
              <w:rPr>
                <w:sz w:val="20"/>
                <w:szCs w:val="20"/>
              </w:rPr>
              <w:t>5</w:t>
            </w:r>
            <w:r w:rsidRPr="009C0A1D">
              <w:rPr>
                <w:sz w:val="20"/>
                <w:szCs w:val="20"/>
              </w:rPr>
              <w:t xml:space="preserve">0 </w:t>
            </w:r>
          </w:p>
          <w:p w14:paraId="39BC6D63" w14:textId="77777777" w:rsidR="009C0A1D" w:rsidRPr="009C0A1D" w:rsidRDefault="009C0A1D" w:rsidP="009C0A1D">
            <w:pPr>
              <w:rPr>
                <w:sz w:val="20"/>
                <w:szCs w:val="20"/>
              </w:rPr>
            </w:pPr>
            <w:r w:rsidRPr="009C0A1D">
              <w:rPr>
                <w:sz w:val="20"/>
                <w:szCs w:val="20"/>
              </w:rPr>
              <w:t>Высота с мансардным завершением до конька скатной кровли - до 14 м.</w:t>
            </w:r>
          </w:p>
          <w:p w14:paraId="0CBD2F7B" w14:textId="77777777" w:rsidR="009C0A1D" w:rsidRPr="009C0A1D" w:rsidRDefault="009C0A1D" w:rsidP="009C0A1D">
            <w:pPr>
              <w:rPr>
                <w:sz w:val="20"/>
                <w:szCs w:val="20"/>
              </w:rPr>
            </w:pPr>
            <w:r w:rsidRPr="009C0A1D">
              <w:rPr>
                <w:sz w:val="20"/>
                <w:szCs w:val="20"/>
              </w:rPr>
              <w:t>-</w:t>
            </w:r>
            <w:r w:rsidRPr="009C0A1D">
              <w:rPr>
                <w:sz w:val="20"/>
                <w:szCs w:val="20"/>
              </w:rPr>
              <w:tab/>
              <w:t>Вспомогательные строения, за исключением гаражей, размещать со стороны улиц не допускается.</w:t>
            </w:r>
          </w:p>
          <w:p w14:paraId="50D34438" w14:textId="77777777" w:rsidR="009C0A1D" w:rsidRPr="009C0A1D" w:rsidRDefault="009C0A1D" w:rsidP="009C0A1D">
            <w:pPr>
              <w:rPr>
                <w:sz w:val="20"/>
                <w:szCs w:val="20"/>
              </w:rPr>
            </w:pPr>
            <w:r w:rsidRPr="009C0A1D">
              <w:rPr>
                <w:sz w:val="20"/>
                <w:szCs w:val="20"/>
              </w:rPr>
              <w:t>-</w:t>
            </w:r>
            <w:r w:rsidRPr="009C0A1D">
              <w:rPr>
                <w:sz w:val="20"/>
                <w:szCs w:val="20"/>
              </w:rPr>
              <w:tab/>
              <w:t>Допускается блокировка хозяйственных построек на смежных земельных участках по взаимному согласию домовладельцев с учетом требований, приведенных в приложении СНиП 2.07.01-89*.</w:t>
            </w:r>
          </w:p>
          <w:p w14:paraId="6A59BCA4" w14:textId="53ECFD92" w:rsidR="00677419" w:rsidRPr="004F7889" w:rsidRDefault="009C0A1D" w:rsidP="009C0A1D">
            <w:pPr>
              <w:rPr>
                <w:sz w:val="20"/>
                <w:szCs w:val="20"/>
              </w:rPr>
            </w:pPr>
            <w:r w:rsidRPr="009C0A1D">
              <w:rPr>
                <w:sz w:val="20"/>
                <w:szCs w:val="20"/>
              </w:rPr>
              <w:t>-</w:t>
            </w:r>
            <w:r w:rsidRPr="009C0A1D">
              <w:rPr>
                <w:sz w:val="20"/>
                <w:szCs w:val="20"/>
              </w:rPr>
              <w:tab/>
              <w:t>Ограждение земельных участков со стороны улиц должно быть единообразным как минимум на протяжении одного квартала с обеих сторон улицы. Материал ограждения, его высота должны быть согласованы с отделом архитектуры и градостроительства администрации Моздокского городского поселения. Если дом принадлежит на праве общей собственности нескольким владельцам и земельный участок находится в их общем пользовании, допускается устройство не глухих cвето проницаемых заборов при определении внутренних границ пользования. Высота и материалы ограждения между соседними земельными  участками не должны превышать 2-х метров при условии устройства проветриваемого ограждения. Ограждение должно быть конструктивно надежным. Высота ограждения по меже с соседним земельным участком может быть увеличена, а конструкция ограждения может быть заменена на глухую, при условии соблюдения норм инсоляции и освещенности соседнего земельного участка и жилых помещений, а также на основании взаимной договоренности путем согласования конструкции и высоты ограждения между правообладателями таких участков.</w:t>
            </w:r>
          </w:p>
        </w:tc>
      </w:tr>
      <w:tr w:rsidR="00677419" w:rsidRPr="004F7889" w14:paraId="081C462A" w14:textId="77777777" w:rsidTr="00677419">
        <w:tc>
          <w:tcPr>
            <w:tcW w:w="2448" w:type="dxa"/>
            <w:tcBorders>
              <w:top w:val="single" w:sz="4" w:space="0" w:color="auto"/>
              <w:bottom w:val="single" w:sz="4" w:space="0" w:color="auto"/>
            </w:tcBorders>
          </w:tcPr>
          <w:p w14:paraId="2112A942" w14:textId="7C85E086" w:rsidR="00677419" w:rsidRPr="00677419" w:rsidRDefault="00677419" w:rsidP="004F7889">
            <w:pPr>
              <w:rPr>
                <w:sz w:val="20"/>
                <w:szCs w:val="20"/>
              </w:rPr>
            </w:pPr>
            <w:r w:rsidRPr="00677419">
              <w:rPr>
                <w:sz w:val="20"/>
                <w:szCs w:val="20"/>
              </w:rPr>
              <w:lastRenderedPageBreak/>
              <w:t>Малоэтажная жилая застройка (2.1.1)</w:t>
            </w:r>
          </w:p>
        </w:tc>
        <w:tc>
          <w:tcPr>
            <w:tcW w:w="7866" w:type="dxa"/>
          </w:tcPr>
          <w:p w14:paraId="500725A3" w14:textId="40F49A19" w:rsidR="00624E67" w:rsidRPr="00624E67" w:rsidRDefault="00881707" w:rsidP="00624E67">
            <w:pPr>
              <w:rPr>
                <w:sz w:val="20"/>
                <w:szCs w:val="20"/>
              </w:rPr>
            </w:pPr>
            <w:r w:rsidRPr="00272CBF">
              <w:rPr>
                <w:sz w:val="20"/>
                <w:szCs w:val="20"/>
              </w:rPr>
              <w:t xml:space="preserve">Количество этажей </w:t>
            </w:r>
            <w:r w:rsidR="00272CBF">
              <w:rPr>
                <w:sz w:val="20"/>
                <w:szCs w:val="20"/>
              </w:rPr>
              <w:t>жилого дома – до 3 этажей</w:t>
            </w:r>
            <w:r w:rsidR="00624E67" w:rsidRPr="00624E67">
              <w:rPr>
                <w:sz w:val="20"/>
                <w:szCs w:val="20"/>
              </w:rPr>
              <w:t>.</w:t>
            </w:r>
          </w:p>
          <w:p w14:paraId="3D3BC8D7" w14:textId="77777777" w:rsidR="00624E67" w:rsidRPr="00624E67" w:rsidRDefault="00624E67" w:rsidP="00624E67">
            <w:pPr>
              <w:rPr>
                <w:sz w:val="20"/>
                <w:szCs w:val="20"/>
              </w:rPr>
            </w:pPr>
            <w:r w:rsidRPr="00624E67">
              <w:rPr>
                <w:sz w:val="20"/>
                <w:szCs w:val="20"/>
              </w:rPr>
              <w:t xml:space="preserve">Минимальные отступы от границ земельного участка: </w:t>
            </w:r>
          </w:p>
          <w:p w14:paraId="3994A5CA" w14:textId="097B36DD" w:rsidR="00624E67" w:rsidRPr="00624E67" w:rsidRDefault="00624E67" w:rsidP="00624E67">
            <w:pPr>
              <w:rPr>
                <w:sz w:val="20"/>
                <w:szCs w:val="20"/>
              </w:rPr>
            </w:pPr>
            <w:r>
              <w:rPr>
                <w:sz w:val="20"/>
                <w:szCs w:val="20"/>
              </w:rPr>
              <w:t>-</w:t>
            </w:r>
            <w:r w:rsidRPr="00624E67">
              <w:rPr>
                <w:sz w:val="20"/>
                <w:szCs w:val="20"/>
              </w:rPr>
              <w:tab/>
              <w:t>с фронтальной стороны земельного участка – в соответствии со сложившейся линией застройки;</w:t>
            </w:r>
          </w:p>
          <w:p w14:paraId="16A90D61" w14:textId="7CA98F67" w:rsidR="00624E67" w:rsidRPr="00624E67" w:rsidRDefault="00624E67" w:rsidP="00624E67">
            <w:pPr>
              <w:rPr>
                <w:sz w:val="20"/>
                <w:szCs w:val="20"/>
              </w:rPr>
            </w:pPr>
            <w:r>
              <w:rPr>
                <w:sz w:val="20"/>
                <w:szCs w:val="20"/>
              </w:rPr>
              <w:t>-</w:t>
            </w:r>
            <w:r w:rsidRPr="00624E67">
              <w:rPr>
                <w:sz w:val="20"/>
                <w:szCs w:val="20"/>
              </w:rPr>
              <w:tab/>
              <w:t>в соответствии с требованиями инсоляции объектов жилищного строительства.</w:t>
            </w:r>
          </w:p>
          <w:p w14:paraId="6E72F14A" w14:textId="77777777" w:rsidR="00624E67" w:rsidRPr="00624E67" w:rsidRDefault="00624E67" w:rsidP="00624E67">
            <w:pPr>
              <w:rPr>
                <w:sz w:val="20"/>
                <w:szCs w:val="20"/>
              </w:rPr>
            </w:pPr>
            <w:r w:rsidRPr="00624E67">
              <w:rPr>
                <w:sz w:val="20"/>
                <w:szCs w:val="20"/>
              </w:rPr>
              <w:t xml:space="preserve">Размеры земельных участков - определяются в соответствии с требованиями к объектам жилищного строительства местных нормативов градостроительного проектирования </w:t>
            </w:r>
          </w:p>
          <w:p w14:paraId="4A9FA6C8" w14:textId="77777777" w:rsidR="00624E67" w:rsidRPr="00624E67" w:rsidRDefault="00624E67" w:rsidP="00624E67">
            <w:pPr>
              <w:rPr>
                <w:sz w:val="20"/>
                <w:szCs w:val="20"/>
              </w:rPr>
            </w:pPr>
            <w:r w:rsidRPr="00624E67">
              <w:rPr>
                <w:sz w:val="20"/>
                <w:szCs w:val="20"/>
              </w:rPr>
              <w:t>Максимальный процент застройки в границах земельного участка объектами жилого назначения:</w:t>
            </w:r>
          </w:p>
          <w:p w14:paraId="69CE2D15" w14:textId="6E3CB8C8" w:rsidR="00624E67" w:rsidRPr="00624E67" w:rsidRDefault="00624E67" w:rsidP="00624E67">
            <w:pPr>
              <w:rPr>
                <w:sz w:val="20"/>
                <w:szCs w:val="20"/>
              </w:rPr>
            </w:pPr>
            <w:r>
              <w:rPr>
                <w:sz w:val="20"/>
                <w:szCs w:val="20"/>
              </w:rPr>
              <w:t>-</w:t>
            </w:r>
            <w:r w:rsidRPr="00624E67">
              <w:rPr>
                <w:sz w:val="20"/>
                <w:szCs w:val="20"/>
              </w:rPr>
              <w:tab/>
              <w:t>70</w:t>
            </w:r>
          </w:p>
          <w:p w14:paraId="25A46415" w14:textId="01BA1525" w:rsidR="00624E67" w:rsidRPr="00624E67" w:rsidRDefault="00624E67" w:rsidP="00624E67">
            <w:pPr>
              <w:rPr>
                <w:sz w:val="20"/>
                <w:szCs w:val="20"/>
              </w:rPr>
            </w:pPr>
            <w:r>
              <w:rPr>
                <w:sz w:val="20"/>
                <w:szCs w:val="20"/>
              </w:rPr>
              <w:t>-</w:t>
            </w:r>
            <w:r w:rsidRPr="00624E67">
              <w:rPr>
                <w:sz w:val="20"/>
                <w:szCs w:val="20"/>
              </w:rPr>
              <w:tab/>
              <w:t>Иные параметры – в соответствии со СНиП 31-01-2003 «Здания жилые многоквартирные».</w:t>
            </w:r>
          </w:p>
          <w:p w14:paraId="2EA05139" w14:textId="1686CA12" w:rsidR="00624E67" w:rsidRPr="00624E67" w:rsidRDefault="00624E67" w:rsidP="00624E67">
            <w:pPr>
              <w:rPr>
                <w:sz w:val="20"/>
                <w:szCs w:val="20"/>
              </w:rPr>
            </w:pPr>
            <w:r>
              <w:rPr>
                <w:sz w:val="20"/>
                <w:szCs w:val="20"/>
              </w:rPr>
              <w:t>-</w:t>
            </w:r>
            <w:r w:rsidR="00006AC9">
              <w:rPr>
                <w:sz w:val="20"/>
                <w:szCs w:val="20"/>
              </w:rPr>
              <w:tab/>
              <w:t xml:space="preserve">Предприятия обслуживания </w:t>
            </w:r>
            <w:r w:rsidRPr="00624E67">
              <w:rPr>
                <w:sz w:val="20"/>
                <w:szCs w:val="20"/>
              </w:rPr>
              <w:t>размещаются на первых этажах выходящих на улицы многоквартирных жилых домов или пристраиваются к ним при условии, что входы для посетителей предприятий обслуживания размещаются со стороны улицы, и имеется достаточно места для автостоянок временного хранения автотранспорта.</w:t>
            </w:r>
          </w:p>
          <w:p w14:paraId="63F40A03" w14:textId="0C38ADE8" w:rsidR="00677419" w:rsidRPr="004F7889" w:rsidRDefault="00624E67" w:rsidP="00624E67">
            <w:pPr>
              <w:rPr>
                <w:sz w:val="20"/>
                <w:szCs w:val="20"/>
              </w:rPr>
            </w:pPr>
            <w:r>
              <w:rPr>
                <w:sz w:val="20"/>
                <w:szCs w:val="20"/>
              </w:rPr>
              <w:t>-</w:t>
            </w:r>
            <w:r w:rsidRPr="00624E67">
              <w:rPr>
                <w:sz w:val="20"/>
                <w:szCs w:val="20"/>
              </w:rPr>
              <w:tab/>
              <w:t>Планировочное решение застройки должно обеспечивать проезд автотранспорта ко всем зданиям и сооружениям, в том числе к домам, расположенным на приквартирных участках.</w:t>
            </w:r>
          </w:p>
        </w:tc>
      </w:tr>
    </w:tbl>
    <w:p w14:paraId="5174D71A" w14:textId="421607FD" w:rsidR="00556844" w:rsidRPr="004F7889" w:rsidRDefault="00556844" w:rsidP="004F7889">
      <w:pPr>
        <w:outlineLvl w:val="0"/>
        <w:rPr>
          <w:b/>
          <w:sz w:val="20"/>
        </w:rPr>
      </w:pPr>
    </w:p>
    <w:p w14:paraId="0A6CE5FA" w14:textId="77777777" w:rsidR="006808DE" w:rsidRPr="004F7889" w:rsidRDefault="006808DE" w:rsidP="004F7889">
      <w:pPr>
        <w:jc w:val="both"/>
        <w:outlineLvl w:val="0"/>
        <w:rPr>
          <w:b/>
          <w:sz w:val="20"/>
        </w:rPr>
      </w:pPr>
      <w:r w:rsidRPr="004F7889">
        <w:rPr>
          <w:b/>
          <w:sz w:val="20"/>
        </w:rPr>
        <w:t>2.   УСЛОВНО РАЗРЕШЁННЫЕ ВИДЫ И ПАРАМЕТРЫ ИСПОЛЬЗОВАНИЯ ЗЕМЕЛЬНЫХ УЧАСТКОВ И ОБЪЕКТОВ КАПИТАЛЬНОГО СТРОИТЕЛЬСТВА</w:t>
      </w:r>
    </w:p>
    <w:p w14:paraId="0EBF6005" w14:textId="77777777" w:rsidR="006808DE" w:rsidRPr="004F7889" w:rsidRDefault="006808DE" w:rsidP="004F7889">
      <w:pPr>
        <w:outlineLvl w:val="0"/>
        <w:rPr>
          <w:sz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7866"/>
      </w:tblGrid>
      <w:tr w:rsidR="00624E67" w:rsidRPr="004F7889" w14:paraId="795E6C10" w14:textId="77777777" w:rsidTr="00624E67">
        <w:trPr>
          <w:trHeight w:val="384"/>
        </w:trPr>
        <w:tc>
          <w:tcPr>
            <w:tcW w:w="2448" w:type="dxa"/>
            <w:tcBorders>
              <w:top w:val="single" w:sz="8" w:space="0" w:color="auto"/>
              <w:left w:val="single" w:sz="8" w:space="0" w:color="auto"/>
              <w:bottom w:val="single" w:sz="8" w:space="0" w:color="auto"/>
              <w:right w:val="single" w:sz="8" w:space="0" w:color="auto"/>
            </w:tcBorders>
            <w:vAlign w:val="center"/>
            <w:hideMark/>
          </w:tcPr>
          <w:p w14:paraId="5ED35C22" w14:textId="77777777" w:rsidR="00624E67" w:rsidRPr="004F7889" w:rsidRDefault="00624E67" w:rsidP="004F7889">
            <w:pPr>
              <w:tabs>
                <w:tab w:val="center" w:pos="4677"/>
                <w:tab w:val="right" w:pos="9355"/>
              </w:tabs>
              <w:jc w:val="center"/>
              <w:rPr>
                <w:b/>
                <w:sz w:val="20"/>
                <w:szCs w:val="20"/>
              </w:rPr>
            </w:pPr>
            <w:r w:rsidRPr="004F7889">
              <w:rPr>
                <w:b/>
                <w:sz w:val="16"/>
                <w:szCs w:val="16"/>
              </w:rPr>
              <w:t>ВИДЫ ИСПОЛЬЗОВАНИЯ</w:t>
            </w:r>
          </w:p>
        </w:tc>
        <w:tc>
          <w:tcPr>
            <w:tcW w:w="7866" w:type="dxa"/>
            <w:tcBorders>
              <w:top w:val="single" w:sz="8" w:space="0" w:color="auto"/>
              <w:left w:val="single" w:sz="8" w:space="0" w:color="auto"/>
              <w:bottom w:val="single" w:sz="8" w:space="0" w:color="auto"/>
              <w:right w:val="single" w:sz="8" w:space="0" w:color="auto"/>
            </w:tcBorders>
            <w:vAlign w:val="center"/>
            <w:hideMark/>
          </w:tcPr>
          <w:p w14:paraId="6D8266A8" w14:textId="77777777" w:rsidR="00624E67" w:rsidRPr="004F7889" w:rsidRDefault="00624E67" w:rsidP="004F7889">
            <w:pPr>
              <w:tabs>
                <w:tab w:val="center" w:pos="4677"/>
                <w:tab w:val="right" w:pos="9355"/>
              </w:tabs>
              <w:jc w:val="center"/>
              <w:rPr>
                <w:b/>
                <w:sz w:val="16"/>
                <w:szCs w:val="16"/>
              </w:rPr>
            </w:pPr>
            <w:r w:rsidRPr="004F7889">
              <w:rPr>
                <w:b/>
                <w:sz w:val="16"/>
                <w:szCs w:val="16"/>
              </w:rPr>
              <w:t>ПАРАМЕТРЫ РАЗРЕШЕННОГО ИСПОЛЬЗОВАНИЯ</w:t>
            </w:r>
          </w:p>
        </w:tc>
      </w:tr>
      <w:tr w:rsidR="00624E67" w:rsidRPr="004F7889" w14:paraId="0E7AE012" w14:textId="77777777" w:rsidTr="00624E67">
        <w:trPr>
          <w:trHeight w:val="206"/>
        </w:trPr>
        <w:tc>
          <w:tcPr>
            <w:tcW w:w="2448" w:type="dxa"/>
            <w:tcBorders>
              <w:top w:val="single" w:sz="8" w:space="0" w:color="auto"/>
              <w:left w:val="single" w:sz="8" w:space="0" w:color="auto"/>
              <w:bottom w:val="single" w:sz="8" w:space="0" w:color="auto"/>
              <w:right w:val="single" w:sz="8" w:space="0" w:color="auto"/>
            </w:tcBorders>
          </w:tcPr>
          <w:p w14:paraId="3E5CB707" w14:textId="77777777" w:rsidR="00624E67" w:rsidRDefault="00024C3D" w:rsidP="004F7889">
            <w:pPr>
              <w:rPr>
                <w:sz w:val="20"/>
                <w:szCs w:val="20"/>
              </w:rPr>
            </w:pPr>
            <w:r>
              <w:rPr>
                <w:sz w:val="20"/>
                <w:szCs w:val="20"/>
              </w:rPr>
              <w:t>Обслуживание автотранспорта (код 4.9</w:t>
            </w:r>
            <w:r w:rsidR="00624E67" w:rsidRPr="00624E67">
              <w:rPr>
                <w:sz w:val="20"/>
                <w:szCs w:val="20"/>
              </w:rPr>
              <w:t>)</w:t>
            </w:r>
          </w:p>
          <w:p w14:paraId="4D8E6670" w14:textId="27E42FDA" w:rsidR="00CA26BA" w:rsidRPr="004F7889" w:rsidRDefault="00CA26BA" w:rsidP="004F7889">
            <w:pPr>
              <w:rPr>
                <w:sz w:val="20"/>
                <w:szCs w:val="20"/>
              </w:rPr>
            </w:pPr>
            <w:r w:rsidRPr="00CA26BA">
              <w:rPr>
                <w:sz w:val="20"/>
                <w:szCs w:val="20"/>
              </w:rPr>
              <w:t>Объекты придорожного сервиса (код 4.9.1)</w:t>
            </w:r>
          </w:p>
        </w:tc>
        <w:tc>
          <w:tcPr>
            <w:tcW w:w="7866" w:type="dxa"/>
            <w:tcBorders>
              <w:top w:val="single" w:sz="8" w:space="0" w:color="auto"/>
              <w:left w:val="single" w:sz="8" w:space="0" w:color="auto"/>
              <w:bottom w:val="single" w:sz="8" w:space="0" w:color="auto"/>
              <w:right w:val="single" w:sz="8" w:space="0" w:color="auto"/>
            </w:tcBorders>
          </w:tcPr>
          <w:p w14:paraId="695C1D06" w14:textId="77777777" w:rsidR="00624E67" w:rsidRPr="00624E67" w:rsidRDefault="00624E67" w:rsidP="00624E67">
            <w:pPr>
              <w:jc w:val="both"/>
              <w:rPr>
                <w:sz w:val="20"/>
                <w:szCs w:val="20"/>
              </w:rPr>
            </w:pPr>
            <w:r w:rsidRPr="00624E67">
              <w:rPr>
                <w:sz w:val="20"/>
                <w:szCs w:val="20"/>
              </w:rPr>
              <w:t>Предельные размеры земельных участков и параметры разрешенного строительства, реконструкции определяются расчетами и должны соответствовать требованиям технических регламентов, строительных норм и правил, других нормативных документов действующих на территории Российской Федерации.</w:t>
            </w:r>
          </w:p>
          <w:p w14:paraId="0DD25336" w14:textId="05712F5B" w:rsidR="00624E67" w:rsidRPr="00624E67" w:rsidRDefault="00881707" w:rsidP="00624E67">
            <w:pPr>
              <w:jc w:val="both"/>
              <w:rPr>
                <w:sz w:val="20"/>
                <w:szCs w:val="20"/>
              </w:rPr>
            </w:pPr>
            <w:r w:rsidRPr="00272CBF">
              <w:rPr>
                <w:sz w:val="20"/>
                <w:szCs w:val="20"/>
              </w:rPr>
              <w:t xml:space="preserve">Количество этажей </w:t>
            </w:r>
            <w:r w:rsidR="00624E67" w:rsidRPr="00624E67">
              <w:rPr>
                <w:sz w:val="20"/>
                <w:szCs w:val="20"/>
              </w:rPr>
              <w:t>– не более 2 эт</w:t>
            </w:r>
            <w:r w:rsidR="00C36685">
              <w:rPr>
                <w:sz w:val="20"/>
                <w:szCs w:val="20"/>
              </w:rPr>
              <w:t>ажей</w:t>
            </w:r>
            <w:r w:rsidR="00624E67" w:rsidRPr="00624E67">
              <w:rPr>
                <w:sz w:val="20"/>
                <w:szCs w:val="20"/>
              </w:rPr>
              <w:t>.</w:t>
            </w:r>
          </w:p>
          <w:p w14:paraId="58CF04E6" w14:textId="77777777" w:rsidR="00624E67" w:rsidRPr="00624E67" w:rsidRDefault="00624E67" w:rsidP="00624E67">
            <w:pPr>
              <w:jc w:val="both"/>
              <w:rPr>
                <w:sz w:val="20"/>
                <w:szCs w:val="20"/>
              </w:rPr>
            </w:pPr>
            <w:r w:rsidRPr="00624E67">
              <w:rPr>
                <w:sz w:val="20"/>
                <w:szCs w:val="20"/>
              </w:rPr>
              <w:t>Высота этажа – не более 6 м.</w:t>
            </w:r>
          </w:p>
          <w:p w14:paraId="18FBD3EF" w14:textId="77777777" w:rsidR="00624E67" w:rsidRPr="00624E67" w:rsidRDefault="00624E67" w:rsidP="00624E67">
            <w:pPr>
              <w:jc w:val="both"/>
              <w:rPr>
                <w:sz w:val="20"/>
                <w:szCs w:val="20"/>
              </w:rPr>
            </w:pPr>
            <w:r w:rsidRPr="00624E67">
              <w:rPr>
                <w:sz w:val="20"/>
                <w:szCs w:val="20"/>
              </w:rPr>
              <w:t>Озеленение – не менее 10 % от площади земельного участка.</w:t>
            </w:r>
          </w:p>
          <w:p w14:paraId="0FFE2C47" w14:textId="77777777" w:rsidR="00624E67" w:rsidRPr="00624E67" w:rsidRDefault="00624E67" w:rsidP="00624E67">
            <w:pPr>
              <w:jc w:val="both"/>
              <w:rPr>
                <w:sz w:val="20"/>
                <w:szCs w:val="20"/>
              </w:rPr>
            </w:pPr>
            <w:r w:rsidRPr="00624E67">
              <w:rPr>
                <w:sz w:val="20"/>
                <w:szCs w:val="20"/>
              </w:rPr>
              <w:t>Расстояние от АЗС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не менее 50 м. Указанное расстояние следует определять от топливораздаточных колонок и подземных резервуаров для хранения жидкого топлива.</w:t>
            </w:r>
          </w:p>
          <w:p w14:paraId="46B928E5" w14:textId="24F558F7" w:rsidR="00624E67" w:rsidRPr="004F7889" w:rsidRDefault="00624E67" w:rsidP="00624E67">
            <w:pPr>
              <w:jc w:val="both"/>
              <w:rPr>
                <w:color w:val="FF0000"/>
                <w:sz w:val="20"/>
                <w:szCs w:val="20"/>
              </w:rPr>
            </w:pPr>
            <w:r w:rsidRPr="00624E67">
              <w:rPr>
                <w:sz w:val="20"/>
                <w:szCs w:val="20"/>
              </w:rPr>
              <w:t>Размещаются в соответствии с СанПиН 2.2.1/2.1.1.2739-10. При условии наличия подключения к системе централизованной канализации или локальной системы водоочистки</w:t>
            </w:r>
          </w:p>
        </w:tc>
      </w:tr>
    </w:tbl>
    <w:p w14:paraId="537972D2" w14:textId="77777777" w:rsidR="006808DE" w:rsidRPr="004F7889" w:rsidRDefault="006808DE" w:rsidP="004F7889">
      <w:pPr>
        <w:outlineLvl w:val="0"/>
        <w:rPr>
          <w:b/>
          <w:sz w:val="20"/>
        </w:rPr>
      </w:pPr>
    </w:p>
    <w:p w14:paraId="7536CE68" w14:textId="77777777" w:rsidR="006808DE" w:rsidRPr="004F7889" w:rsidRDefault="006808DE" w:rsidP="004F7889">
      <w:pPr>
        <w:jc w:val="both"/>
        <w:outlineLvl w:val="0"/>
        <w:rPr>
          <w:b/>
          <w:sz w:val="20"/>
        </w:rPr>
      </w:pPr>
      <w:r w:rsidRPr="004F7889">
        <w:rPr>
          <w:b/>
          <w:sz w:val="20"/>
        </w:rPr>
        <w:t>3.   ВСПОМОГАТЕЛЬНЫЕ ВИДЫ И ПАРАМЕТРЫ РАЗРЕШЁННОГО ИСПОЛЬЗОВАНИЯ ЗЕМЕЛЬНЫХ УЧАСТКОВ И ОБЪЕКТОВ КАПИТАЛЬНОГО СТРОИТЕЛЬСТВА</w:t>
      </w:r>
    </w:p>
    <w:p w14:paraId="5299701B" w14:textId="77777777" w:rsidR="006808DE" w:rsidRPr="004F7889" w:rsidRDefault="006808DE" w:rsidP="004F7889">
      <w:pPr>
        <w:rPr>
          <w:b/>
          <w:sz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7866"/>
      </w:tblGrid>
      <w:tr w:rsidR="00006AC9" w:rsidRPr="004F7889" w14:paraId="5AAEC122" w14:textId="77777777" w:rsidTr="00006AC9">
        <w:trPr>
          <w:trHeight w:val="384"/>
        </w:trPr>
        <w:tc>
          <w:tcPr>
            <w:tcW w:w="2448" w:type="dxa"/>
            <w:vAlign w:val="center"/>
          </w:tcPr>
          <w:p w14:paraId="636E8D41" w14:textId="77777777" w:rsidR="00006AC9" w:rsidRPr="004F7889" w:rsidRDefault="00006AC9" w:rsidP="004F7889">
            <w:pPr>
              <w:jc w:val="center"/>
              <w:rPr>
                <w:b/>
                <w:sz w:val="20"/>
                <w:szCs w:val="20"/>
              </w:rPr>
            </w:pPr>
            <w:r w:rsidRPr="004F7889">
              <w:rPr>
                <w:b/>
                <w:sz w:val="16"/>
                <w:szCs w:val="16"/>
              </w:rPr>
              <w:t>ВИДЫ ИСПОЛЬЗОВАНИЯ</w:t>
            </w:r>
          </w:p>
        </w:tc>
        <w:tc>
          <w:tcPr>
            <w:tcW w:w="7866" w:type="dxa"/>
            <w:vAlign w:val="center"/>
          </w:tcPr>
          <w:p w14:paraId="232DE177" w14:textId="77777777" w:rsidR="00006AC9" w:rsidRPr="004F7889" w:rsidRDefault="00006AC9" w:rsidP="004F7889">
            <w:pPr>
              <w:jc w:val="center"/>
              <w:rPr>
                <w:b/>
                <w:sz w:val="16"/>
                <w:szCs w:val="16"/>
              </w:rPr>
            </w:pPr>
            <w:r w:rsidRPr="004F7889">
              <w:rPr>
                <w:b/>
                <w:sz w:val="16"/>
                <w:szCs w:val="16"/>
              </w:rPr>
              <w:t>ПАРАМЕТРЫ РАЗРЕШЕННОГО ИСПОЛЬЗОВАНИЯ</w:t>
            </w:r>
          </w:p>
        </w:tc>
      </w:tr>
      <w:tr w:rsidR="00006AC9" w:rsidRPr="004F7889" w14:paraId="785EAEB9" w14:textId="77777777" w:rsidTr="00006AC9">
        <w:trPr>
          <w:trHeight w:val="206"/>
        </w:trPr>
        <w:tc>
          <w:tcPr>
            <w:tcW w:w="2448" w:type="dxa"/>
            <w:tcBorders>
              <w:top w:val="single" w:sz="4" w:space="0" w:color="auto"/>
            </w:tcBorders>
          </w:tcPr>
          <w:p w14:paraId="395BBE61" w14:textId="567EFFA0" w:rsidR="00006AC9" w:rsidRPr="004F7889" w:rsidRDefault="00006AC9" w:rsidP="004F7889">
            <w:pPr>
              <w:rPr>
                <w:sz w:val="20"/>
                <w:szCs w:val="20"/>
              </w:rPr>
            </w:pPr>
            <w:r w:rsidRPr="004F7889">
              <w:rPr>
                <w:sz w:val="20"/>
                <w:szCs w:val="20"/>
              </w:rPr>
              <w:t>Земельные участки (территории) общего пользования (12.0)</w:t>
            </w:r>
          </w:p>
        </w:tc>
        <w:tc>
          <w:tcPr>
            <w:tcW w:w="7866" w:type="dxa"/>
          </w:tcPr>
          <w:p w14:paraId="0FA357D9" w14:textId="77777777" w:rsidR="00006AC9" w:rsidRPr="004F7889" w:rsidRDefault="00006AC9" w:rsidP="004F7889">
            <w:pPr>
              <w:jc w:val="both"/>
              <w:rPr>
                <w:sz w:val="20"/>
                <w:szCs w:val="20"/>
              </w:rPr>
            </w:pPr>
            <w:r w:rsidRPr="004F7889">
              <w:rPr>
                <w:sz w:val="20"/>
                <w:szCs w:val="20"/>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bl>
    <w:p w14:paraId="3D62BF1C" w14:textId="77777777" w:rsidR="00854034" w:rsidRDefault="00854034" w:rsidP="004F7889">
      <w:pPr>
        <w:spacing w:after="160" w:line="259" w:lineRule="auto"/>
        <w:rPr>
          <w:b/>
          <w:u w:val="single"/>
        </w:rPr>
      </w:pPr>
    </w:p>
    <w:p w14:paraId="4BCC4FA4" w14:textId="77777777" w:rsidR="00A35DB9" w:rsidRDefault="00A35DB9" w:rsidP="004F7889">
      <w:pPr>
        <w:spacing w:after="160" w:line="259" w:lineRule="auto"/>
        <w:rPr>
          <w:b/>
          <w:u w:val="single"/>
        </w:rPr>
      </w:pPr>
    </w:p>
    <w:p w14:paraId="78181254" w14:textId="77777777" w:rsidR="00A35DB9" w:rsidRPr="004F7889" w:rsidRDefault="00A35DB9" w:rsidP="004F7889">
      <w:pPr>
        <w:spacing w:after="160" w:line="259" w:lineRule="auto"/>
        <w:rPr>
          <w:b/>
          <w:u w:val="single"/>
        </w:rPr>
      </w:pPr>
    </w:p>
    <w:p w14:paraId="514EE8EF" w14:textId="4F9217C8" w:rsidR="00117711" w:rsidRPr="004F7889" w:rsidRDefault="00024C3D" w:rsidP="004F7889">
      <w:pPr>
        <w:spacing w:after="160" w:line="259" w:lineRule="auto"/>
        <w:jc w:val="center"/>
        <w:rPr>
          <w:b/>
          <w:u w:val="single"/>
        </w:rPr>
      </w:pPr>
      <w:r>
        <w:rPr>
          <w:b/>
          <w:u w:val="single"/>
        </w:rPr>
        <w:t xml:space="preserve">ЗОНА ТОРГОВОГО НАЗНАЧЕНИЯ </w:t>
      </w:r>
      <w:r w:rsidR="00117711" w:rsidRPr="004F7889">
        <w:rPr>
          <w:b/>
          <w:u w:val="single"/>
        </w:rPr>
        <w:t>И КОММУНАЛЬНО-БЫТОВАЯ (О</w:t>
      </w:r>
      <w:r>
        <w:rPr>
          <w:b/>
          <w:u w:val="single"/>
        </w:rPr>
        <w:t xml:space="preserve"> 2</w:t>
      </w:r>
      <w:r w:rsidR="00117711" w:rsidRPr="004F7889">
        <w:rPr>
          <w:b/>
          <w:u w:val="single"/>
        </w:rPr>
        <w:t>)</w:t>
      </w:r>
    </w:p>
    <w:p w14:paraId="5B4B0A30" w14:textId="77777777" w:rsidR="00117711" w:rsidRPr="004F7889" w:rsidRDefault="00117711" w:rsidP="004F7889">
      <w:pPr>
        <w:outlineLvl w:val="0"/>
        <w:rPr>
          <w:b/>
          <w:sz w:val="20"/>
        </w:rPr>
      </w:pPr>
    </w:p>
    <w:p w14:paraId="68D2CCD2" w14:textId="77777777" w:rsidR="00117711" w:rsidRPr="004F7889" w:rsidRDefault="00117711" w:rsidP="004F7889">
      <w:pPr>
        <w:jc w:val="both"/>
        <w:outlineLvl w:val="0"/>
        <w:rPr>
          <w:b/>
          <w:sz w:val="20"/>
        </w:rPr>
      </w:pPr>
      <w:r w:rsidRPr="004F7889">
        <w:rPr>
          <w:b/>
          <w:sz w:val="20"/>
        </w:rPr>
        <w:t>1.   ОСНОВНЫЕ ВИДЫ И ПАРАМЕТРЫ РАЗРЕШЁННОГО ИСПОЛЬЗОВАНИЯ ЗЕМЕЛЬНЫХ УЧАСТКОВ И ОБЪЕКТОВ КАПИТАЛЬНОГО СТРОИТЕЛЬСТВА</w:t>
      </w:r>
    </w:p>
    <w:p w14:paraId="7A087804" w14:textId="77777777" w:rsidR="00117711" w:rsidRPr="004F7889" w:rsidRDefault="00117711" w:rsidP="004F7889">
      <w:pPr>
        <w:rPr>
          <w:b/>
          <w:sz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7866"/>
      </w:tblGrid>
      <w:tr w:rsidR="00B4264E" w:rsidRPr="004F7889" w14:paraId="59A15F20" w14:textId="77777777" w:rsidTr="00B4264E">
        <w:trPr>
          <w:trHeight w:val="552"/>
        </w:trPr>
        <w:tc>
          <w:tcPr>
            <w:tcW w:w="2448" w:type="dxa"/>
            <w:vAlign w:val="center"/>
          </w:tcPr>
          <w:p w14:paraId="31F12897" w14:textId="77777777" w:rsidR="00B4264E" w:rsidRPr="004F7889" w:rsidRDefault="00B4264E" w:rsidP="004F7889">
            <w:pPr>
              <w:jc w:val="center"/>
              <w:rPr>
                <w:b/>
                <w:sz w:val="20"/>
                <w:szCs w:val="20"/>
              </w:rPr>
            </w:pPr>
            <w:r w:rsidRPr="004F7889">
              <w:rPr>
                <w:b/>
                <w:sz w:val="16"/>
                <w:szCs w:val="16"/>
              </w:rPr>
              <w:t>ВИДЫ ИСПОЛЬЗОВАНИЯ</w:t>
            </w:r>
          </w:p>
        </w:tc>
        <w:tc>
          <w:tcPr>
            <w:tcW w:w="7866" w:type="dxa"/>
            <w:vAlign w:val="center"/>
          </w:tcPr>
          <w:p w14:paraId="0BAEFB81" w14:textId="77777777" w:rsidR="00B4264E" w:rsidRPr="004F7889" w:rsidRDefault="00B4264E" w:rsidP="004F7889">
            <w:pPr>
              <w:jc w:val="center"/>
              <w:rPr>
                <w:b/>
                <w:sz w:val="16"/>
                <w:szCs w:val="16"/>
              </w:rPr>
            </w:pPr>
            <w:r w:rsidRPr="004F7889">
              <w:rPr>
                <w:b/>
                <w:sz w:val="16"/>
                <w:szCs w:val="16"/>
              </w:rPr>
              <w:t>ПАРАМЕТРЫ РАЗРЕШЕННОГО ИСПОЛЬЗОВАНИЯ</w:t>
            </w:r>
          </w:p>
        </w:tc>
      </w:tr>
      <w:tr w:rsidR="00B4264E" w:rsidRPr="004F7889" w14:paraId="5FDBF42C" w14:textId="77777777" w:rsidTr="00B4264E">
        <w:tc>
          <w:tcPr>
            <w:tcW w:w="2448" w:type="dxa"/>
            <w:tcBorders>
              <w:bottom w:val="single" w:sz="4" w:space="0" w:color="auto"/>
            </w:tcBorders>
          </w:tcPr>
          <w:p w14:paraId="395CAD45" w14:textId="77777777" w:rsidR="00B4264E" w:rsidRPr="00B4264E" w:rsidRDefault="00B4264E" w:rsidP="00B4264E">
            <w:pPr>
              <w:rPr>
                <w:bCs/>
                <w:sz w:val="20"/>
                <w:szCs w:val="20"/>
              </w:rPr>
            </w:pPr>
            <w:r w:rsidRPr="00B4264E">
              <w:rPr>
                <w:bCs/>
                <w:sz w:val="20"/>
                <w:szCs w:val="20"/>
              </w:rPr>
              <w:t>Магазины (4.4)</w:t>
            </w:r>
          </w:p>
          <w:p w14:paraId="6CEDF2CE" w14:textId="77777777" w:rsidR="00B4264E" w:rsidRDefault="00B4264E" w:rsidP="00B4264E">
            <w:pPr>
              <w:rPr>
                <w:bCs/>
                <w:sz w:val="20"/>
                <w:szCs w:val="20"/>
              </w:rPr>
            </w:pPr>
            <w:r w:rsidRPr="00B4264E">
              <w:rPr>
                <w:bCs/>
                <w:sz w:val="20"/>
                <w:szCs w:val="20"/>
              </w:rPr>
              <w:t>Общественное питание (4.6)</w:t>
            </w:r>
          </w:p>
          <w:p w14:paraId="1ECB459D" w14:textId="7F88AB23" w:rsidR="00B4264E" w:rsidRPr="004F7889" w:rsidRDefault="00B4264E" w:rsidP="00B4264E">
            <w:pPr>
              <w:rPr>
                <w:bCs/>
                <w:sz w:val="20"/>
                <w:szCs w:val="20"/>
              </w:rPr>
            </w:pPr>
            <w:r w:rsidRPr="004F7889">
              <w:rPr>
                <w:bCs/>
                <w:sz w:val="20"/>
                <w:szCs w:val="20"/>
              </w:rPr>
              <w:t>Бытовое обслуживание (3.3)</w:t>
            </w:r>
          </w:p>
          <w:p w14:paraId="14FF14C7" w14:textId="36BA6C8A" w:rsidR="00B4264E" w:rsidRPr="004F7889" w:rsidRDefault="00881707" w:rsidP="00272CBF">
            <w:pPr>
              <w:rPr>
                <w:sz w:val="20"/>
                <w:szCs w:val="20"/>
              </w:rPr>
            </w:pPr>
            <w:r w:rsidRPr="00272CBF">
              <w:rPr>
                <w:sz w:val="20"/>
                <w:szCs w:val="20"/>
              </w:rPr>
              <w:t>РЫНКИ</w:t>
            </w:r>
            <w:r w:rsidR="00272CBF">
              <w:rPr>
                <w:sz w:val="20"/>
                <w:szCs w:val="20"/>
              </w:rPr>
              <w:t xml:space="preserve"> </w:t>
            </w:r>
            <w:r w:rsidR="00272CBF" w:rsidRPr="00272CBF">
              <w:rPr>
                <w:sz w:val="20"/>
                <w:szCs w:val="20"/>
              </w:rPr>
              <w:t>(4.</w:t>
            </w:r>
            <w:r w:rsidR="00272CBF">
              <w:rPr>
                <w:sz w:val="20"/>
                <w:szCs w:val="20"/>
              </w:rPr>
              <w:t>3</w:t>
            </w:r>
            <w:r w:rsidR="00272CBF" w:rsidRPr="00272CBF">
              <w:rPr>
                <w:sz w:val="20"/>
                <w:szCs w:val="20"/>
              </w:rPr>
              <w:t>)</w:t>
            </w:r>
          </w:p>
        </w:tc>
        <w:tc>
          <w:tcPr>
            <w:tcW w:w="7866" w:type="dxa"/>
          </w:tcPr>
          <w:p w14:paraId="2F5540D2" w14:textId="66C72F9B" w:rsidR="00B4264E" w:rsidRPr="004F7889" w:rsidRDefault="00B4264E" w:rsidP="004F7889">
            <w:pPr>
              <w:jc w:val="both"/>
              <w:rPr>
                <w:sz w:val="20"/>
                <w:szCs w:val="20"/>
              </w:rPr>
            </w:pPr>
            <w:r w:rsidRPr="004F7889">
              <w:rPr>
                <w:sz w:val="20"/>
                <w:szCs w:val="20"/>
              </w:rPr>
              <w:t xml:space="preserve">Этажность – до </w:t>
            </w:r>
            <w:r w:rsidR="00C83F8A">
              <w:rPr>
                <w:sz w:val="20"/>
                <w:szCs w:val="20"/>
              </w:rPr>
              <w:t>3</w:t>
            </w:r>
            <w:r w:rsidRPr="004F7889">
              <w:rPr>
                <w:sz w:val="20"/>
                <w:szCs w:val="20"/>
              </w:rPr>
              <w:t xml:space="preserve"> этажей.</w:t>
            </w:r>
          </w:p>
          <w:p w14:paraId="74A48B4F" w14:textId="77777777" w:rsidR="00B4264E" w:rsidRPr="004F7889" w:rsidRDefault="00B4264E" w:rsidP="004F7889">
            <w:pPr>
              <w:jc w:val="both"/>
              <w:rPr>
                <w:rFonts w:eastAsia="Calibri"/>
                <w:sz w:val="20"/>
                <w:szCs w:val="20"/>
              </w:rPr>
            </w:pPr>
            <w:r w:rsidRPr="004F7889">
              <w:rPr>
                <w:rFonts w:eastAsia="Calibri"/>
                <w:sz w:val="20"/>
                <w:szCs w:val="20"/>
              </w:rPr>
              <w:t xml:space="preserve">Минимальный отступ: </w:t>
            </w:r>
          </w:p>
          <w:p w14:paraId="6781396D" w14:textId="47B0EDDF" w:rsidR="00B4264E" w:rsidRPr="004F7889" w:rsidRDefault="00B4264E" w:rsidP="004F7889">
            <w:pPr>
              <w:jc w:val="both"/>
              <w:rPr>
                <w:rFonts w:eastAsia="Calibri"/>
                <w:sz w:val="20"/>
                <w:szCs w:val="20"/>
              </w:rPr>
            </w:pPr>
            <w:r w:rsidRPr="004F7889">
              <w:rPr>
                <w:rFonts w:eastAsia="Calibri"/>
                <w:sz w:val="20"/>
                <w:szCs w:val="20"/>
              </w:rPr>
              <w:t xml:space="preserve">- от границы земельного участка – </w:t>
            </w:r>
            <w:r w:rsidR="00C83F8A" w:rsidRPr="00C83F8A">
              <w:rPr>
                <w:rFonts w:eastAsia="Calibri"/>
                <w:sz w:val="20"/>
                <w:szCs w:val="20"/>
              </w:rPr>
              <w:t>не подлежит установлению.</w:t>
            </w:r>
          </w:p>
          <w:p w14:paraId="638501CF" w14:textId="77777777" w:rsidR="00B4264E" w:rsidRPr="004F7889" w:rsidRDefault="00B4264E" w:rsidP="004F7889">
            <w:pPr>
              <w:jc w:val="both"/>
              <w:rPr>
                <w:sz w:val="20"/>
                <w:szCs w:val="20"/>
              </w:rPr>
            </w:pPr>
            <w:r w:rsidRPr="004F7889">
              <w:rPr>
                <w:sz w:val="20"/>
                <w:szCs w:val="20"/>
              </w:rPr>
              <w:t xml:space="preserve">- от красной линии – </w:t>
            </w:r>
            <w:r w:rsidRPr="004F7889">
              <w:rPr>
                <w:bCs/>
                <w:sz w:val="20"/>
                <w:szCs w:val="20"/>
              </w:rPr>
              <w:t>не подлежит установлению</w:t>
            </w:r>
            <w:r w:rsidRPr="004F7889">
              <w:rPr>
                <w:sz w:val="20"/>
                <w:szCs w:val="20"/>
              </w:rPr>
              <w:t>.</w:t>
            </w:r>
          </w:p>
          <w:p w14:paraId="00A33BAB" w14:textId="77777777" w:rsidR="00B4264E" w:rsidRPr="004F7889" w:rsidRDefault="00B4264E" w:rsidP="004F7889">
            <w:pPr>
              <w:jc w:val="both"/>
              <w:rPr>
                <w:sz w:val="20"/>
                <w:szCs w:val="20"/>
              </w:rPr>
            </w:pPr>
            <w:r w:rsidRPr="004F7889">
              <w:rPr>
                <w:sz w:val="20"/>
                <w:szCs w:val="20"/>
              </w:rPr>
              <w:t>П</w:t>
            </w:r>
            <w:r w:rsidRPr="004F7889">
              <w:rPr>
                <w:rFonts w:eastAsia="Calibri"/>
                <w:sz w:val="20"/>
                <w:szCs w:val="20"/>
              </w:rPr>
              <w:t>редельные (минимальные и (или) максимальные) размеры земельных участков</w:t>
            </w:r>
            <w:r w:rsidRPr="004F7889">
              <w:rPr>
                <w:bCs/>
                <w:sz w:val="20"/>
                <w:szCs w:val="20"/>
              </w:rPr>
              <w:t xml:space="preserve"> не подлежат установлению</w:t>
            </w:r>
            <w:r w:rsidRPr="004F7889">
              <w:rPr>
                <w:sz w:val="20"/>
                <w:szCs w:val="20"/>
              </w:rPr>
              <w:t>.</w:t>
            </w:r>
          </w:p>
          <w:p w14:paraId="78AAA9FD" w14:textId="1134BDF4" w:rsidR="00B4264E" w:rsidRPr="004F7889" w:rsidRDefault="00B4264E" w:rsidP="004F7889">
            <w:pPr>
              <w:tabs>
                <w:tab w:val="center" w:pos="4677"/>
                <w:tab w:val="right" w:pos="9355"/>
              </w:tabs>
              <w:jc w:val="both"/>
              <w:rPr>
                <w:color w:val="FF0000"/>
                <w:sz w:val="20"/>
                <w:szCs w:val="20"/>
              </w:rPr>
            </w:pPr>
            <w:r w:rsidRPr="004F7889">
              <w:rPr>
                <w:sz w:val="20"/>
                <w:szCs w:val="20"/>
              </w:rPr>
              <w:t>Максимальный процент застройки в границах земельного участка – 80.</w:t>
            </w:r>
          </w:p>
        </w:tc>
      </w:tr>
      <w:tr w:rsidR="00B4264E" w:rsidRPr="004F7889" w14:paraId="11D47BA1" w14:textId="77777777" w:rsidTr="00B4264E">
        <w:tc>
          <w:tcPr>
            <w:tcW w:w="2448" w:type="dxa"/>
            <w:tcBorders>
              <w:bottom w:val="single" w:sz="4" w:space="0" w:color="auto"/>
            </w:tcBorders>
          </w:tcPr>
          <w:p w14:paraId="489985BD" w14:textId="77777777" w:rsidR="00B4264E" w:rsidRDefault="00B4264E" w:rsidP="004F7889">
            <w:pPr>
              <w:rPr>
                <w:bCs/>
                <w:sz w:val="20"/>
                <w:szCs w:val="20"/>
              </w:rPr>
            </w:pPr>
            <w:r w:rsidRPr="004F7889">
              <w:rPr>
                <w:bCs/>
                <w:sz w:val="20"/>
                <w:szCs w:val="20"/>
              </w:rPr>
              <w:t>Деловое управление (4.1)</w:t>
            </w:r>
          </w:p>
          <w:p w14:paraId="4385F834" w14:textId="13C8675F" w:rsidR="00730EAF" w:rsidRPr="004F7889" w:rsidRDefault="00730EAF" w:rsidP="004F7889">
            <w:pPr>
              <w:rPr>
                <w:bCs/>
                <w:sz w:val="20"/>
                <w:szCs w:val="20"/>
              </w:rPr>
            </w:pPr>
            <w:r w:rsidRPr="004F7889">
              <w:rPr>
                <w:bCs/>
                <w:sz w:val="20"/>
                <w:szCs w:val="20"/>
              </w:rPr>
              <w:t>Гостиничное обслуживание (4.7)</w:t>
            </w:r>
          </w:p>
        </w:tc>
        <w:tc>
          <w:tcPr>
            <w:tcW w:w="7866" w:type="dxa"/>
          </w:tcPr>
          <w:p w14:paraId="1E836377" w14:textId="604395F1" w:rsidR="00B4264E" w:rsidRPr="004F7889" w:rsidRDefault="00B4264E" w:rsidP="004F7889">
            <w:pPr>
              <w:jc w:val="both"/>
              <w:rPr>
                <w:sz w:val="20"/>
                <w:szCs w:val="20"/>
              </w:rPr>
            </w:pPr>
            <w:r w:rsidRPr="004F7889">
              <w:rPr>
                <w:sz w:val="20"/>
                <w:szCs w:val="20"/>
              </w:rPr>
              <w:t xml:space="preserve">Этажность – до </w:t>
            </w:r>
            <w:r>
              <w:rPr>
                <w:sz w:val="20"/>
                <w:szCs w:val="20"/>
              </w:rPr>
              <w:t>4</w:t>
            </w:r>
            <w:r w:rsidRPr="004F7889">
              <w:rPr>
                <w:sz w:val="20"/>
                <w:szCs w:val="20"/>
              </w:rPr>
              <w:t xml:space="preserve"> этажей.</w:t>
            </w:r>
          </w:p>
          <w:p w14:paraId="318B91C4" w14:textId="77777777" w:rsidR="00B4264E" w:rsidRPr="004F7889" w:rsidRDefault="00B4264E" w:rsidP="004F7889">
            <w:pPr>
              <w:jc w:val="both"/>
              <w:rPr>
                <w:rFonts w:eastAsia="Calibri"/>
                <w:sz w:val="20"/>
                <w:szCs w:val="20"/>
              </w:rPr>
            </w:pPr>
            <w:r w:rsidRPr="004F7889">
              <w:rPr>
                <w:rFonts w:eastAsia="Calibri"/>
                <w:sz w:val="20"/>
                <w:szCs w:val="20"/>
              </w:rPr>
              <w:t xml:space="preserve">Минимальный отступ: </w:t>
            </w:r>
          </w:p>
          <w:p w14:paraId="5263D542" w14:textId="352028C3" w:rsidR="00B4264E" w:rsidRPr="004F7889" w:rsidRDefault="00B4264E" w:rsidP="004F7889">
            <w:pPr>
              <w:jc w:val="both"/>
              <w:rPr>
                <w:rFonts w:eastAsia="Calibri"/>
                <w:sz w:val="20"/>
                <w:szCs w:val="20"/>
              </w:rPr>
            </w:pPr>
            <w:r w:rsidRPr="004F7889">
              <w:rPr>
                <w:rFonts w:eastAsia="Calibri"/>
                <w:sz w:val="20"/>
                <w:szCs w:val="20"/>
              </w:rPr>
              <w:t xml:space="preserve">- от границы земельного участка – </w:t>
            </w:r>
            <w:r w:rsidR="00C83F8A" w:rsidRPr="00C83F8A">
              <w:rPr>
                <w:rFonts w:eastAsia="Calibri"/>
                <w:sz w:val="20"/>
                <w:szCs w:val="20"/>
              </w:rPr>
              <w:t>не подлежит установлению.</w:t>
            </w:r>
          </w:p>
          <w:p w14:paraId="5AF922A3" w14:textId="77777777" w:rsidR="00B4264E" w:rsidRPr="004F7889" w:rsidRDefault="00B4264E" w:rsidP="004F7889">
            <w:pPr>
              <w:jc w:val="both"/>
              <w:rPr>
                <w:sz w:val="20"/>
                <w:szCs w:val="20"/>
              </w:rPr>
            </w:pPr>
            <w:r w:rsidRPr="004F7889">
              <w:rPr>
                <w:sz w:val="20"/>
                <w:szCs w:val="20"/>
              </w:rPr>
              <w:t xml:space="preserve">- от красной линии – </w:t>
            </w:r>
            <w:r w:rsidRPr="004F7889">
              <w:rPr>
                <w:bCs/>
                <w:sz w:val="20"/>
                <w:szCs w:val="20"/>
              </w:rPr>
              <w:t>не подлежит установлению</w:t>
            </w:r>
            <w:r w:rsidRPr="004F7889">
              <w:rPr>
                <w:sz w:val="20"/>
                <w:szCs w:val="20"/>
              </w:rPr>
              <w:t>.</w:t>
            </w:r>
          </w:p>
          <w:p w14:paraId="22B2A301" w14:textId="77777777" w:rsidR="00B4264E" w:rsidRPr="004F7889" w:rsidRDefault="00B4264E" w:rsidP="004F7889">
            <w:pPr>
              <w:jc w:val="both"/>
              <w:rPr>
                <w:sz w:val="20"/>
                <w:szCs w:val="20"/>
              </w:rPr>
            </w:pPr>
            <w:r w:rsidRPr="004F7889">
              <w:rPr>
                <w:sz w:val="20"/>
                <w:szCs w:val="20"/>
              </w:rPr>
              <w:t>П</w:t>
            </w:r>
            <w:r w:rsidRPr="004F7889">
              <w:rPr>
                <w:rFonts w:eastAsia="Calibri"/>
                <w:sz w:val="20"/>
                <w:szCs w:val="20"/>
              </w:rPr>
              <w:t>редельные (минимальные и (или) максимальные) размеры земельных участков</w:t>
            </w:r>
            <w:r w:rsidRPr="004F7889">
              <w:rPr>
                <w:bCs/>
                <w:sz w:val="20"/>
                <w:szCs w:val="20"/>
              </w:rPr>
              <w:t xml:space="preserve"> не подлежат установлению</w:t>
            </w:r>
            <w:r w:rsidRPr="004F7889">
              <w:rPr>
                <w:sz w:val="20"/>
                <w:szCs w:val="20"/>
              </w:rPr>
              <w:t>.</w:t>
            </w:r>
          </w:p>
          <w:p w14:paraId="058FABA6" w14:textId="3A242465" w:rsidR="00B4264E" w:rsidRPr="004F7889" w:rsidRDefault="00B4264E" w:rsidP="004F7889">
            <w:pPr>
              <w:jc w:val="both"/>
              <w:rPr>
                <w:sz w:val="20"/>
                <w:szCs w:val="20"/>
              </w:rPr>
            </w:pPr>
            <w:r w:rsidRPr="004F7889">
              <w:rPr>
                <w:sz w:val="20"/>
                <w:szCs w:val="20"/>
              </w:rPr>
              <w:t>Максимальный процент застройки в границах земельного участка - 80</w:t>
            </w:r>
          </w:p>
        </w:tc>
      </w:tr>
      <w:tr w:rsidR="00B4264E" w:rsidRPr="004F7889" w14:paraId="7F9CFD0E" w14:textId="77777777" w:rsidTr="00B4264E">
        <w:tc>
          <w:tcPr>
            <w:tcW w:w="2448" w:type="dxa"/>
            <w:tcBorders>
              <w:bottom w:val="single" w:sz="4" w:space="0" w:color="auto"/>
            </w:tcBorders>
          </w:tcPr>
          <w:p w14:paraId="64D0DC5A" w14:textId="77777777" w:rsidR="009A4C13" w:rsidRDefault="00B4264E" w:rsidP="004F7889">
            <w:pPr>
              <w:rPr>
                <w:bCs/>
                <w:sz w:val="20"/>
                <w:szCs w:val="20"/>
              </w:rPr>
            </w:pPr>
            <w:r w:rsidRPr="004F7889">
              <w:rPr>
                <w:bCs/>
                <w:sz w:val="20"/>
                <w:szCs w:val="20"/>
              </w:rPr>
              <w:t xml:space="preserve">Ветеринарное </w:t>
            </w:r>
          </w:p>
          <w:p w14:paraId="29F1616B" w14:textId="3BA24263" w:rsidR="00B4264E" w:rsidRPr="004F7889" w:rsidRDefault="00B4264E" w:rsidP="004F7889">
            <w:pPr>
              <w:rPr>
                <w:bCs/>
                <w:sz w:val="20"/>
                <w:szCs w:val="20"/>
              </w:rPr>
            </w:pPr>
            <w:r w:rsidRPr="004F7889">
              <w:rPr>
                <w:bCs/>
                <w:sz w:val="20"/>
                <w:szCs w:val="20"/>
              </w:rPr>
              <w:t>обслуживание (3.10)</w:t>
            </w:r>
          </w:p>
          <w:p w14:paraId="1F2127B3" w14:textId="77777777" w:rsidR="00B4264E" w:rsidRPr="004F7889" w:rsidRDefault="00B4264E" w:rsidP="004F7889">
            <w:pPr>
              <w:rPr>
                <w:bCs/>
                <w:sz w:val="20"/>
                <w:szCs w:val="20"/>
              </w:rPr>
            </w:pPr>
          </w:p>
        </w:tc>
        <w:tc>
          <w:tcPr>
            <w:tcW w:w="7866" w:type="dxa"/>
          </w:tcPr>
          <w:p w14:paraId="172B1C1C" w14:textId="517C2AC7" w:rsidR="00B4264E" w:rsidRPr="004F7889" w:rsidRDefault="00B4264E" w:rsidP="004F7889">
            <w:pPr>
              <w:tabs>
                <w:tab w:val="center" w:pos="4677"/>
                <w:tab w:val="right" w:pos="9355"/>
              </w:tabs>
              <w:rPr>
                <w:color w:val="FF0000"/>
                <w:sz w:val="20"/>
                <w:szCs w:val="20"/>
              </w:rPr>
            </w:pPr>
            <w:r w:rsidRPr="004F7889">
              <w:rPr>
                <w:sz w:val="20"/>
                <w:szCs w:val="20"/>
              </w:rPr>
              <w:t>Этажность –</w:t>
            </w:r>
            <w:r w:rsidRPr="004F7889">
              <w:rPr>
                <w:color w:val="FF0000"/>
                <w:sz w:val="20"/>
                <w:szCs w:val="20"/>
              </w:rPr>
              <w:t xml:space="preserve"> </w:t>
            </w:r>
            <w:r w:rsidRPr="004F7889">
              <w:rPr>
                <w:sz w:val="20"/>
                <w:szCs w:val="20"/>
              </w:rPr>
              <w:t>до 2 этажей.</w:t>
            </w:r>
          </w:p>
          <w:p w14:paraId="6BE222CE" w14:textId="77777777" w:rsidR="00B4264E" w:rsidRPr="004F7889" w:rsidRDefault="00B4264E" w:rsidP="004F7889">
            <w:pPr>
              <w:jc w:val="both"/>
              <w:rPr>
                <w:rFonts w:eastAsia="Calibri"/>
                <w:sz w:val="20"/>
                <w:szCs w:val="20"/>
              </w:rPr>
            </w:pPr>
            <w:r w:rsidRPr="004F7889">
              <w:rPr>
                <w:rFonts w:eastAsia="Calibri"/>
                <w:sz w:val="20"/>
                <w:szCs w:val="20"/>
              </w:rPr>
              <w:t xml:space="preserve">Минимальный отступ: </w:t>
            </w:r>
          </w:p>
          <w:p w14:paraId="5D5E215C" w14:textId="2A42D155" w:rsidR="00B4264E" w:rsidRPr="004F7889" w:rsidRDefault="00B4264E" w:rsidP="004F7889">
            <w:pPr>
              <w:jc w:val="both"/>
              <w:rPr>
                <w:rFonts w:eastAsia="Calibri"/>
                <w:sz w:val="20"/>
                <w:szCs w:val="20"/>
              </w:rPr>
            </w:pPr>
            <w:r w:rsidRPr="004F7889">
              <w:rPr>
                <w:rFonts w:eastAsia="Calibri"/>
                <w:sz w:val="20"/>
                <w:szCs w:val="20"/>
              </w:rPr>
              <w:t xml:space="preserve">- от границы земельного участка – </w:t>
            </w:r>
            <w:r w:rsidR="00C83F8A" w:rsidRPr="00C83F8A">
              <w:rPr>
                <w:rFonts w:eastAsia="Calibri"/>
                <w:sz w:val="20"/>
                <w:szCs w:val="20"/>
              </w:rPr>
              <w:t>не подлежит установлению.</w:t>
            </w:r>
          </w:p>
          <w:p w14:paraId="7F32AF3E" w14:textId="77777777" w:rsidR="00B4264E" w:rsidRPr="004F7889" w:rsidRDefault="00B4264E" w:rsidP="004F7889">
            <w:pPr>
              <w:jc w:val="both"/>
              <w:rPr>
                <w:sz w:val="20"/>
                <w:szCs w:val="20"/>
              </w:rPr>
            </w:pPr>
            <w:r w:rsidRPr="004F7889">
              <w:rPr>
                <w:sz w:val="20"/>
                <w:szCs w:val="20"/>
              </w:rPr>
              <w:t xml:space="preserve">- от красной линии – </w:t>
            </w:r>
            <w:r w:rsidRPr="004F7889">
              <w:rPr>
                <w:bCs/>
                <w:sz w:val="20"/>
                <w:szCs w:val="20"/>
              </w:rPr>
              <w:t>не подлежит установлению</w:t>
            </w:r>
            <w:r w:rsidRPr="004F7889">
              <w:rPr>
                <w:sz w:val="20"/>
                <w:szCs w:val="20"/>
              </w:rPr>
              <w:t>.</w:t>
            </w:r>
          </w:p>
          <w:p w14:paraId="5679E225" w14:textId="77777777" w:rsidR="00B4264E" w:rsidRPr="004F7889" w:rsidRDefault="00B4264E" w:rsidP="004F7889">
            <w:pPr>
              <w:jc w:val="both"/>
              <w:rPr>
                <w:sz w:val="20"/>
                <w:szCs w:val="20"/>
              </w:rPr>
            </w:pPr>
            <w:r w:rsidRPr="004F7889">
              <w:rPr>
                <w:sz w:val="20"/>
                <w:szCs w:val="20"/>
              </w:rPr>
              <w:t xml:space="preserve">Размеры земельных участков – </w:t>
            </w:r>
            <w:r w:rsidRPr="004F7889">
              <w:rPr>
                <w:bCs/>
                <w:sz w:val="20"/>
                <w:szCs w:val="20"/>
              </w:rPr>
              <w:t>не подлежат установлению</w:t>
            </w:r>
            <w:r w:rsidRPr="004F7889">
              <w:rPr>
                <w:sz w:val="20"/>
                <w:szCs w:val="20"/>
              </w:rPr>
              <w:t>.</w:t>
            </w:r>
          </w:p>
          <w:p w14:paraId="55FCBFF7" w14:textId="1CE592C4" w:rsidR="00B4264E" w:rsidRPr="004F7889" w:rsidRDefault="00B4264E" w:rsidP="004F7889">
            <w:pPr>
              <w:jc w:val="both"/>
              <w:rPr>
                <w:sz w:val="20"/>
                <w:szCs w:val="20"/>
              </w:rPr>
            </w:pPr>
            <w:r w:rsidRPr="004F7889">
              <w:rPr>
                <w:sz w:val="20"/>
                <w:szCs w:val="20"/>
              </w:rPr>
              <w:t>Максимальный процент застройки в границах земельного участка – 80.</w:t>
            </w:r>
          </w:p>
        </w:tc>
      </w:tr>
      <w:tr w:rsidR="00B4264E" w:rsidRPr="004F7889" w14:paraId="4214AF30" w14:textId="77777777" w:rsidTr="00B4264E">
        <w:tc>
          <w:tcPr>
            <w:tcW w:w="2448" w:type="dxa"/>
            <w:tcBorders>
              <w:bottom w:val="single" w:sz="4" w:space="0" w:color="auto"/>
            </w:tcBorders>
          </w:tcPr>
          <w:p w14:paraId="143331A0" w14:textId="53BFD1C7" w:rsidR="00B4264E" w:rsidRPr="004F7889" w:rsidRDefault="00B4264E" w:rsidP="004F7889">
            <w:pPr>
              <w:rPr>
                <w:sz w:val="20"/>
                <w:szCs w:val="20"/>
              </w:rPr>
            </w:pPr>
            <w:r w:rsidRPr="004F7889">
              <w:rPr>
                <w:bCs/>
                <w:sz w:val="20"/>
                <w:szCs w:val="20"/>
              </w:rPr>
              <w:t>Обеспечение внутреннего правопорядка (8.3)</w:t>
            </w:r>
          </w:p>
        </w:tc>
        <w:tc>
          <w:tcPr>
            <w:tcW w:w="7866" w:type="dxa"/>
          </w:tcPr>
          <w:p w14:paraId="7E87C493" w14:textId="7261AFA8" w:rsidR="00B4264E" w:rsidRPr="004F7889" w:rsidRDefault="00B4264E" w:rsidP="004F7889">
            <w:pPr>
              <w:jc w:val="both"/>
              <w:rPr>
                <w:sz w:val="20"/>
                <w:szCs w:val="20"/>
              </w:rPr>
            </w:pPr>
            <w:r w:rsidRPr="004F7889">
              <w:rPr>
                <w:sz w:val="20"/>
                <w:szCs w:val="20"/>
              </w:rPr>
              <w:t xml:space="preserve">Этажность – до </w:t>
            </w:r>
            <w:r>
              <w:rPr>
                <w:sz w:val="20"/>
                <w:szCs w:val="20"/>
              </w:rPr>
              <w:t>2</w:t>
            </w:r>
            <w:r w:rsidRPr="004F7889">
              <w:rPr>
                <w:sz w:val="20"/>
                <w:szCs w:val="20"/>
              </w:rPr>
              <w:t xml:space="preserve"> этажей.</w:t>
            </w:r>
          </w:p>
          <w:p w14:paraId="398D2CD8" w14:textId="77777777" w:rsidR="00B4264E" w:rsidRPr="004F7889" w:rsidRDefault="00B4264E" w:rsidP="004F7889">
            <w:pPr>
              <w:jc w:val="both"/>
              <w:rPr>
                <w:rFonts w:eastAsia="Calibri"/>
                <w:sz w:val="20"/>
                <w:szCs w:val="20"/>
              </w:rPr>
            </w:pPr>
            <w:r w:rsidRPr="004F7889">
              <w:rPr>
                <w:rFonts w:eastAsia="Calibri"/>
                <w:sz w:val="20"/>
                <w:szCs w:val="20"/>
              </w:rPr>
              <w:t xml:space="preserve">Минимальный отступ: </w:t>
            </w:r>
          </w:p>
          <w:p w14:paraId="77FE3474" w14:textId="66CE4B1D" w:rsidR="00B4264E" w:rsidRPr="004F7889" w:rsidRDefault="00B4264E" w:rsidP="004F7889">
            <w:pPr>
              <w:jc w:val="both"/>
              <w:rPr>
                <w:rFonts w:eastAsia="Calibri"/>
                <w:sz w:val="20"/>
                <w:szCs w:val="20"/>
              </w:rPr>
            </w:pPr>
            <w:r w:rsidRPr="004F7889">
              <w:rPr>
                <w:rFonts w:eastAsia="Calibri"/>
                <w:sz w:val="20"/>
                <w:szCs w:val="20"/>
              </w:rPr>
              <w:t xml:space="preserve">- от границы земельного участка – </w:t>
            </w:r>
            <w:r w:rsidR="00C83F8A" w:rsidRPr="00C83F8A">
              <w:rPr>
                <w:rFonts w:eastAsia="Calibri"/>
                <w:sz w:val="20"/>
                <w:szCs w:val="20"/>
              </w:rPr>
              <w:t>не подлежит установлению.</w:t>
            </w:r>
          </w:p>
          <w:p w14:paraId="6E2F4C1C" w14:textId="77777777" w:rsidR="00B4264E" w:rsidRPr="004F7889" w:rsidRDefault="00B4264E" w:rsidP="004F7889">
            <w:pPr>
              <w:jc w:val="both"/>
              <w:rPr>
                <w:sz w:val="20"/>
                <w:szCs w:val="20"/>
              </w:rPr>
            </w:pPr>
            <w:r w:rsidRPr="004F7889">
              <w:rPr>
                <w:sz w:val="20"/>
                <w:szCs w:val="20"/>
              </w:rPr>
              <w:t xml:space="preserve">- от красной линии – </w:t>
            </w:r>
            <w:r w:rsidRPr="004F7889">
              <w:rPr>
                <w:bCs/>
                <w:sz w:val="20"/>
                <w:szCs w:val="20"/>
              </w:rPr>
              <w:t>не подлежит установлению</w:t>
            </w:r>
            <w:r w:rsidRPr="004F7889">
              <w:rPr>
                <w:sz w:val="20"/>
                <w:szCs w:val="20"/>
              </w:rPr>
              <w:t>.</w:t>
            </w:r>
          </w:p>
          <w:p w14:paraId="2787C5AF" w14:textId="77777777" w:rsidR="00B4264E" w:rsidRPr="004F7889" w:rsidRDefault="00B4264E" w:rsidP="004F7889">
            <w:pPr>
              <w:jc w:val="both"/>
              <w:rPr>
                <w:sz w:val="20"/>
                <w:szCs w:val="20"/>
              </w:rPr>
            </w:pPr>
            <w:r w:rsidRPr="004F7889">
              <w:rPr>
                <w:sz w:val="20"/>
                <w:szCs w:val="20"/>
              </w:rPr>
              <w:t>П</w:t>
            </w:r>
            <w:r w:rsidRPr="004F7889">
              <w:rPr>
                <w:rFonts w:eastAsia="Calibri"/>
                <w:sz w:val="20"/>
                <w:szCs w:val="20"/>
              </w:rPr>
              <w:t>редельные (минимальные и (или) максимальные) размеры земельных участков</w:t>
            </w:r>
            <w:r w:rsidRPr="004F7889">
              <w:rPr>
                <w:bCs/>
                <w:sz w:val="20"/>
                <w:szCs w:val="20"/>
              </w:rPr>
              <w:t xml:space="preserve"> не подлежат установлению</w:t>
            </w:r>
            <w:r w:rsidRPr="004F7889">
              <w:rPr>
                <w:sz w:val="20"/>
                <w:szCs w:val="20"/>
              </w:rPr>
              <w:t>.</w:t>
            </w:r>
          </w:p>
          <w:p w14:paraId="694B13A2" w14:textId="1EB799A0" w:rsidR="00B4264E" w:rsidRPr="004F7889" w:rsidRDefault="00B4264E" w:rsidP="004F7889">
            <w:pPr>
              <w:jc w:val="both"/>
              <w:rPr>
                <w:color w:val="FF0000"/>
                <w:sz w:val="20"/>
                <w:szCs w:val="20"/>
              </w:rPr>
            </w:pPr>
            <w:r w:rsidRPr="004F7889">
              <w:rPr>
                <w:sz w:val="20"/>
                <w:szCs w:val="20"/>
              </w:rPr>
              <w:t>Максимальный процент застройки в границах земельного участка - 80</w:t>
            </w:r>
          </w:p>
        </w:tc>
      </w:tr>
    </w:tbl>
    <w:p w14:paraId="5AE9E65A" w14:textId="77777777" w:rsidR="00117711" w:rsidRPr="004F7889" w:rsidRDefault="00117711" w:rsidP="004F7889">
      <w:pPr>
        <w:outlineLvl w:val="0"/>
        <w:rPr>
          <w:b/>
          <w:sz w:val="20"/>
        </w:rPr>
      </w:pPr>
    </w:p>
    <w:p w14:paraId="5A36ED86" w14:textId="77777777" w:rsidR="00117711" w:rsidRPr="004F7889" w:rsidRDefault="00117711" w:rsidP="004F7889">
      <w:pPr>
        <w:jc w:val="both"/>
        <w:outlineLvl w:val="0"/>
        <w:rPr>
          <w:b/>
          <w:sz w:val="20"/>
        </w:rPr>
      </w:pPr>
      <w:r w:rsidRPr="004F7889">
        <w:rPr>
          <w:b/>
          <w:sz w:val="20"/>
        </w:rPr>
        <w:t>2.   УСЛОВНО РАЗРЕШЁННЫЕ ВИДЫ И ПАРАМЕТРЫ ИСПОЛЬЗОВАНИЯ ЗЕМЕЛЬНЫХ УЧАСТКОВ И ОБЪЕКТОВ КАПИТАЛЬНОГО СТРОИТЕЛЬСТВА</w:t>
      </w:r>
    </w:p>
    <w:p w14:paraId="08431DED" w14:textId="77777777" w:rsidR="00117711" w:rsidRPr="004F7889" w:rsidRDefault="00117711" w:rsidP="004F7889">
      <w:pPr>
        <w:outlineLvl w:val="0"/>
        <w:rPr>
          <w:sz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7866"/>
      </w:tblGrid>
      <w:tr w:rsidR="00024C3D" w:rsidRPr="004F7889" w14:paraId="400F809C" w14:textId="77777777" w:rsidTr="00024C3D">
        <w:trPr>
          <w:trHeight w:val="384"/>
        </w:trPr>
        <w:tc>
          <w:tcPr>
            <w:tcW w:w="2448" w:type="dxa"/>
            <w:tcBorders>
              <w:top w:val="single" w:sz="8" w:space="0" w:color="auto"/>
              <w:left w:val="single" w:sz="8" w:space="0" w:color="auto"/>
              <w:bottom w:val="single" w:sz="8" w:space="0" w:color="auto"/>
              <w:right w:val="single" w:sz="8" w:space="0" w:color="auto"/>
            </w:tcBorders>
            <w:vAlign w:val="center"/>
            <w:hideMark/>
          </w:tcPr>
          <w:p w14:paraId="11DFC453" w14:textId="77777777" w:rsidR="00024C3D" w:rsidRPr="004F7889" w:rsidRDefault="00024C3D" w:rsidP="004F7889">
            <w:pPr>
              <w:tabs>
                <w:tab w:val="center" w:pos="4677"/>
                <w:tab w:val="right" w:pos="9355"/>
              </w:tabs>
              <w:jc w:val="center"/>
              <w:rPr>
                <w:b/>
                <w:sz w:val="20"/>
                <w:szCs w:val="20"/>
              </w:rPr>
            </w:pPr>
            <w:r w:rsidRPr="004F7889">
              <w:rPr>
                <w:b/>
                <w:sz w:val="16"/>
                <w:szCs w:val="16"/>
              </w:rPr>
              <w:t>ВИДЫ ИСПОЛЬЗОВАНИЯ</w:t>
            </w:r>
          </w:p>
        </w:tc>
        <w:tc>
          <w:tcPr>
            <w:tcW w:w="7866" w:type="dxa"/>
            <w:tcBorders>
              <w:top w:val="single" w:sz="8" w:space="0" w:color="auto"/>
              <w:left w:val="single" w:sz="8" w:space="0" w:color="auto"/>
              <w:bottom w:val="single" w:sz="8" w:space="0" w:color="auto"/>
              <w:right w:val="single" w:sz="8" w:space="0" w:color="auto"/>
            </w:tcBorders>
            <w:vAlign w:val="center"/>
            <w:hideMark/>
          </w:tcPr>
          <w:p w14:paraId="507B529B" w14:textId="77777777" w:rsidR="00024C3D" w:rsidRPr="004F7889" w:rsidRDefault="00024C3D" w:rsidP="004F7889">
            <w:pPr>
              <w:tabs>
                <w:tab w:val="center" w:pos="4677"/>
                <w:tab w:val="right" w:pos="9355"/>
              </w:tabs>
              <w:jc w:val="center"/>
              <w:rPr>
                <w:b/>
                <w:sz w:val="16"/>
                <w:szCs w:val="16"/>
              </w:rPr>
            </w:pPr>
            <w:r w:rsidRPr="004F7889">
              <w:rPr>
                <w:b/>
                <w:sz w:val="16"/>
                <w:szCs w:val="16"/>
              </w:rPr>
              <w:t>ПАРАМЕТРЫ РАЗРЕШЕННОГО ИСПОЛЬЗОВАНИЯ</w:t>
            </w:r>
          </w:p>
        </w:tc>
      </w:tr>
      <w:tr w:rsidR="00024C3D" w:rsidRPr="004F7889" w14:paraId="45C16912" w14:textId="77777777" w:rsidTr="00024C3D">
        <w:trPr>
          <w:trHeight w:val="206"/>
        </w:trPr>
        <w:tc>
          <w:tcPr>
            <w:tcW w:w="2448" w:type="dxa"/>
            <w:tcBorders>
              <w:top w:val="single" w:sz="8" w:space="0" w:color="auto"/>
              <w:left w:val="single" w:sz="8" w:space="0" w:color="auto"/>
              <w:bottom w:val="single" w:sz="8" w:space="0" w:color="auto"/>
              <w:right w:val="single" w:sz="8" w:space="0" w:color="auto"/>
            </w:tcBorders>
          </w:tcPr>
          <w:p w14:paraId="71E33BE1" w14:textId="77777777" w:rsidR="00024C3D" w:rsidRDefault="00024C3D" w:rsidP="004F7889">
            <w:pPr>
              <w:rPr>
                <w:bCs/>
                <w:sz w:val="20"/>
                <w:szCs w:val="20"/>
              </w:rPr>
            </w:pPr>
            <w:r w:rsidRPr="004F7889">
              <w:rPr>
                <w:bCs/>
                <w:sz w:val="20"/>
                <w:szCs w:val="20"/>
              </w:rPr>
              <w:t>Обслуживание автотранспорта (4.9)</w:t>
            </w:r>
          </w:p>
          <w:p w14:paraId="780C7FD4" w14:textId="3E3DC98A" w:rsidR="00CA26BA" w:rsidRDefault="00CA26BA" w:rsidP="004F7889">
            <w:pPr>
              <w:rPr>
                <w:bCs/>
                <w:sz w:val="20"/>
                <w:szCs w:val="20"/>
              </w:rPr>
            </w:pPr>
            <w:r w:rsidRPr="00CA26BA">
              <w:rPr>
                <w:bCs/>
                <w:sz w:val="20"/>
                <w:szCs w:val="20"/>
              </w:rPr>
              <w:t>Объекты придорожного сервиса (код 4.9.1)</w:t>
            </w:r>
          </w:p>
          <w:p w14:paraId="357D1C27" w14:textId="77777777" w:rsidR="009A4C13" w:rsidRPr="004F7889" w:rsidRDefault="009A4C13" w:rsidP="009A4C13">
            <w:pPr>
              <w:tabs>
                <w:tab w:val="center" w:pos="1116"/>
              </w:tabs>
              <w:rPr>
                <w:bCs/>
                <w:sz w:val="20"/>
                <w:szCs w:val="20"/>
              </w:rPr>
            </w:pPr>
            <w:r w:rsidRPr="004F7889">
              <w:rPr>
                <w:bCs/>
                <w:sz w:val="20"/>
                <w:szCs w:val="20"/>
              </w:rPr>
              <w:t>Здравоохранение (3.4)</w:t>
            </w:r>
          </w:p>
          <w:p w14:paraId="2B91E752" w14:textId="62C472C7" w:rsidR="009A4C13" w:rsidRPr="004F7889" w:rsidRDefault="009A4C13" w:rsidP="004F7889">
            <w:pPr>
              <w:rPr>
                <w:sz w:val="20"/>
                <w:szCs w:val="20"/>
              </w:rPr>
            </w:pPr>
          </w:p>
        </w:tc>
        <w:tc>
          <w:tcPr>
            <w:tcW w:w="7866" w:type="dxa"/>
            <w:tcBorders>
              <w:top w:val="single" w:sz="8" w:space="0" w:color="auto"/>
              <w:left w:val="single" w:sz="8" w:space="0" w:color="auto"/>
              <w:bottom w:val="single" w:sz="8" w:space="0" w:color="auto"/>
              <w:right w:val="single" w:sz="8" w:space="0" w:color="auto"/>
            </w:tcBorders>
          </w:tcPr>
          <w:p w14:paraId="1763F8C0" w14:textId="5955D55C" w:rsidR="00024C3D" w:rsidRPr="004F7889" w:rsidRDefault="00024C3D" w:rsidP="004F7889">
            <w:pPr>
              <w:jc w:val="both"/>
              <w:rPr>
                <w:sz w:val="20"/>
                <w:szCs w:val="20"/>
              </w:rPr>
            </w:pPr>
            <w:r w:rsidRPr="004F7889">
              <w:rPr>
                <w:sz w:val="20"/>
                <w:szCs w:val="20"/>
              </w:rPr>
              <w:t>Этажность – до 2 этажей.</w:t>
            </w:r>
          </w:p>
          <w:p w14:paraId="714AADEC" w14:textId="77777777" w:rsidR="00024C3D" w:rsidRPr="004F7889" w:rsidRDefault="00024C3D" w:rsidP="004F7889">
            <w:pPr>
              <w:jc w:val="both"/>
              <w:rPr>
                <w:sz w:val="20"/>
                <w:szCs w:val="20"/>
              </w:rPr>
            </w:pPr>
            <w:r w:rsidRPr="004F7889">
              <w:rPr>
                <w:sz w:val="20"/>
                <w:szCs w:val="20"/>
              </w:rPr>
              <w:t xml:space="preserve">Минимальные отступы от границ земельного участка – не подлежат установлению. </w:t>
            </w:r>
          </w:p>
          <w:p w14:paraId="58FF1E36" w14:textId="77777777" w:rsidR="00024C3D" w:rsidRPr="004F7889" w:rsidRDefault="00024C3D" w:rsidP="004F7889">
            <w:pPr>
              <w:jc w:val="both"/>
              <w:rPr>
                <w:sz w:val="20"/>
                <w:szCs w:val="20"/>
              </w:rPr>
            </w:pPr>
            <w:r w:rsidRPr="004F7889">
              <w:rPr>
                <w:sz w:val="20"/>
                <w:szCs w:val="20"/>
              </w:rPr>
              <w:t>Размеры земельных участков:</w:t>
            </w:r>
          </w:p>
          <w:p w14:paraId="4E36D19C" w14:textId="702A7FD0" w:rsidR="00024C3D" w:rsidRPr="004F7889" w:rsidRDefault="00024C3D" w:rsidP="004F7889">
            <w:pPr>
              <w:jc w:val="both"/>
              <w:rPr>
                <w:sz w:val="20"/>
                <w:szCs w:val="20"/>
              </w:rPr>
            </w:pPr>
            <w:r w:rsidRPr="004F7889">
              <w:rPr>
                <w:sz w:val="20"/>
                <w:szCs w:val="20"/>
              </w:rPr>
              <w:t xml:space="preserve">Для гаражей или стоянок легковых автомобилей (на одно машино-место) – от </w:t>
            </w:r>
            <w:r w:rsidR="00B4264E">
              <w:rPr>
                <w:sz w:val="20"/>
                <w:szCs w:val="20"/>
              </w:rPr>
              <w:t>24</w:t>
            </w:r>
            <w:r w:rsidRPr="004F7889">
              <w:rPr>
                <w:sz w:val="20"/>
                <w:szCs w:val="20"/>
              </w:rPr>
              <w:t xml:space="preserve"> м</w:t>
            </w:r>
            <w:r w:rsidRPr="004F7889">
              <w:rPr>
                <w:sz w:val="20"/>
                <w:szCs w:val="20"/>
                <w:vertAlign w:val="superscript"/>
              </w:rPr>
              <w:t>2</w:t>
            </w:r>
            <w:r w:rsidRPr="004F7889">
              <w:rPr>
                <w:sz w:val="20"/>
                <w:szCs w:val="20"/>
              </w:rPr>
              <w:t>.</w:t>
            </w:r>
          </w:p>
          <w:p w14:paraId="5537F9F9" w14:textId="77777777" w:rsidR="00024C3D" w:rsidRDefault="00024C3D" w:rsidP="004F7889">
            <w:pPr>
              <w:jc w:val="both"/>
              <w:rPr>
                <w:sz w:val="20"/>
                <w:szCs w:val="20"/>
              </w:rPr>
            </w:pPr>
            <w:r w:rsidRPr="004F7889">
              <w:rPr>
                <w:sz w:val="20"/>
                <w:szCs w:val="20"/>
              </w:rPr>
              <w:t>Максимальный процент застройки в границах земельного участка -</w:t>
            </w:r>
            <w:r w:rsidRPr="004F7889">
              <w:t xml:space="preserve"> </w:t>
            </w:r>
            <w:r w:rsidRPr="004F7889">
              <w:rPr>
                <w:sz w:val="20"/>
                <w:szCs w:val="20"/>
              </w:rPr>
              <w:t>не подлежат установлению</w:t>
            </w:r>
          </w:p>
          <w:p w14:paraId="0BD97920" w14:textId="77777777" w:rsidR="00024C3D" w:rsidRPr="00006AC9" w:rsidRDefault="00024C3D" w:rsidP="00024C3D">
            <w:pPr>
              <w:jc w:val="both"/>
              <w:rPr>
                <w:sz w:val="20"/>
                <w:szCs w:val="20"/>
              </w:rPr>
            </w:pPr>
            <w:r w:rsidRPr="00006AC9">
              <w:rPr>
                <w:sz w:val="20"/>
                <w:szCs w:val="20"/>
              </w:rPr>
              <w:lastRenderedPageBreak/>
              <w:t xml:space="preserve">Размещение объектов с соблюдением режима использования придорожных полос согласно Федеральному закону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p w14:paraId="28143F44" w14:textId="310865CA" w:rsidR="00024C3D" w:rsidRPr="004F7889" w:rsidRDefault="00024C3D" w:rsidP="00024C3D">
            <w:pPr>
              <w:jc w:val="both"/>
              <w:rPr>
                <w:color w:val="FF0000"/>
                <w:sz w:val="20"/>
                <w:szCs w:val="20"/>
              </w:rPr>
            </w:pPr>
            <w:r w:rsidRPr="00006AC9">
              <w:rPr>
                <w:sz w:val="20"/>
                <w:szCs w:val="20"/>
              </w:rPr>
              <w:t>Приказу Министерства транспорта Российской Федерации от 13.01.2010 № 4 «Об установлении и использовании придорожных полос автомобильных дорог федерального значения»</w:t>
            </w:r>
          </w:p>
        </w:tc>
      </w:tr>
    </w:tbl>
    <w:p w14:paraId="1D250CB4" w14:textId="77777777" w:rsidR="005C2243" w:rsidRPr="004F7889" w:rsidRDefault="005C2243" w:rsidP="004F7889">
      <w:pPr>
        <w:outlineLvl w:val="0"/>
        <w:rPr>
          <w:b/>
          <w:sz w:val="20"/>
        </w:rPr>
      </w:pPr>
    </w:p>
    <w:p w14:paraId="23B8F59F" w14:textId="77777777" w:rsidR="00117711" w:rsidRPr="004F7889" w:rsidRDefault="00117711" w:rsidP="004F7889">
      <w:pPr>
        <w:jc w:val="both"/>
        <w:outlineLvl w:val="0"/>
        <w:rPr>
          <w:b/>
          <w:sz w:val="20"/>
        </w:rPr>
      </w:pPr>
      <w:r w:rsidRPr="004F7889">
        <w:rPr>
          <w:b/>
          <w:sz w:val="20"/>
        </w:rPr>
        <w:t>3.   ВСПОМОГАТЕЛЬНЫЕ ВИДЫ И ПАРАМЕТРЫ РАЗРЕШЁННОГО ИСПОЛЬЗОВАНИЯ ЗЕМЕЛЬНЫХ УЧАСТКОВ И ОБЪЕКТОВ КАПИТАЛЬНОГО СТРОИТЕЛЬСТВА</w:t>
      </w:r>
    </w:p>
    <w:p w14:paraId="09B396A1" w14:textId="77777777" w:rsidR="00117711" w:rsidRPr="004F7889" w:rsidRDefault="00117711" w:rsidP="004F7889">
      <w:pPr>
        <w:rPr>
          <w:b/>
          <w:sz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7866"/>
      </w:tblGrid>
      <w:tr w:rsidR="00024C3D" w:rsidRPr="004F7889" w14:paraId="1E789A59" w14:textId="77777777" w:rsidTr="00024C3D">
        <w:trPr>
          <w:trHeight w:val="384"/>
        </w:trPr>
        <w:tc>
          <w:tcPr>
            <w:tcW w:w="2448" w:type="dxa"/>
            <w:vAlign w:val="center"/>
          </w:tcPr>
          <w:p w14:paraId="49A64500" w14:textId="77777777" w:rsidR="00024C3D" w:rsidRPr="004F7889" w:rsidRDefault="00024C3D" w:rsidP="004F7889">
            <w:pPr>
              <w:jc w:val="center"/>
              <w:rPr>
                <w:b/>
                <w:sz w:val="20"/>
                <w:szCs w:val="20"/>
              </w:rPr>
            </w:pPr>
            <w:r w:rsidRPr="004F7889">
              <w:rPr>
                <w:b/>
                <w:sz w:val="16"/>
                <w:szCs w:val="16"/>
              </w:rPr>
              <w:t>ВИДЫ ИСПОЛЬЗОВАНИЯ</w:t>
            </w:r>
          </w:p>
        </w:tc>
        <w:tc>
          <w:tcPr>
            <w:tcW w:w="7866" w:type="dxa"/>
            <w:vAlign w:val="center"/>
          </w:tcPr>
          <w:p w14:paraId="0AB1F8C7" w14:textId="77777777" w:rsidR="00024C3D" w:rsidRPr="004F7889" w:rsidRDefault="00024C3D" w:rsidP="004F7889">
            <w:pPr>
              <w:jc w:val="center"/>
              <w:rPr>
                <w:b/>
                <w:sz w:val="16"/>
                <w:szCs w:val="16"/>
              </w:rPr>
            </w:pPr>
            <w:r w:rsidRPr="004F7889">
              <w:rPr>
                <w:b/>
                <w:sz w:val="16"/>
                <w:szCs w:val="16"/>
              </w:rPr>
              <w:t>ПАРАМЕТРЫ РАЗРЕШЕННОГО ИСПОЛЬЗОВАНИЯ</w:t>
            </w:r>
          </w:p>
        </w:tc>
      </w:tr>
      <w:tr w:rsidR="00024C3D" w:rsidRPr="004F7889" w14:paraId="2885805B" w14:textId="77777777" w:rsidTr="00024C3D">
        <w:trPr>
          <w:trHeight w:val="206"/>
        </w:trPr>
        <w:tc>
          <w:tcPr>
            <w:tcW w:w="2448" w:type="dxa"/>
            <w:tcBorders>
              <w:bottom w:val="single" w:sz="4" w:space="0" w:color="auto"/>
            </w:tcBorders>
          </w:tcPr>
          <w:p w14:paraId="13C60F84" w14:textId="1F9C6CC7" w:rsidR="00024C3D" w:rsidRPr="004F7889" w:rsidRDefault="00024C3D" w:rsidP="004F7889">
            <w:pPr>
              <w:rPr>
                <w:sz w:val="20"/>
                <w:szCs w:val="20"/>
              </w:rPr>
            </w:pPr>
            <w:r w:rsidRPr="004F7889">
              <w:rPr>
                <w:sz w:val="20"/>
                <w:szCs w:val="20"/>
              </w:rPr>
              <w:t>Коммунальное обслуживание (3.1)</w:t>
            </w:r>
          </w:p>
          <w:p w14:paraId="304E03DC" w14:textId="77777777" w:rsidR="00024C3D" w:rsidRPr="004F7889" w:rsidRDefault="00024C3D" w:rsidP="004F7889">
            <w:pPr>
              <w:rPr>
                <w:color w:val="00B050"/>
                <w:sz w:val="20"/>
                <w:szCs w:val="20"/>
              </w:rPr>
            </w:pPr>
          </w:p>
        </w:tc>
        <w:tc>
          <w:tcPr>
            <w:tcW w:w="7866" w:type="dxa"/>
          </w:tcPr>
          <w:p w14:paraId="75FCD4F2" w14:textId="28E2C3AD" w:rsidR="003765CF" w:rsidRPr="004F7889" w:rsidRDefault="00881707" w:rsidP="003765CF">
            <w:pPr>
              <w:rPr>
                <w:sz w:val="20"/>
                <w:szCs w:val="20"/>
              </w:rPr>
            </w:pPr>
            <w:r w:rsidRPr="00272CBF">
              <w:rPr>
                <w:sz w:val="20"/>
                <w:szCs w:val="20"/>
              </w:rPr>
              <w:t xml:space="preserve">Количество этажей </w:t>
            </w:r>
            <w:r w:rsidR="003765CF" w:rsidRPr="004F7889">
              <w:rPr>
                <w:sz w:val="20"/>
                <w:szCs w:val="20"/>
              </w:rPr>
              <w:t xml:space="preserve">– до </w:t>
            </w:r>
            <w:r w:rsidR="003765CF">
              <w:rPr>
                <w:sz w:val="20"/>
                <w:szCs w:val="20"/>
              </w:rPr>
              <w:t>2</w:t>
            </w:r>
            <w:r w:rsidR="003765CF" w:rsidRPr="004F7889">
              <w:rPr>
                <w:sz w:val="20"/>
                <w:szCs w:val="20"/>
              </w:rPr>
              <w:t xml:space="preserve"> этаж</w:t>
            </w:r>
            <w:r w:rsidR="003765CF">
              <w:rPr>
                <w:sz w:val="20"/>
                <w:szCs w:val="20"/>
              </w:rPr>
              <w:t>ей</w:t>
            </w:r>
            <w:r w:rsidR="003765CF" w:rsidRPr="004F7889">
              <w:rPr>
                <w:sz w:val="20"/>
                <w:szCs w:val="20"/>
              </w:rPr>
              <w:t>.</w:t>
            </w:r>
          </w:p>
          <w:p w14:paraId="7F823741" w14:textId="77777777" w:rsidR="003765CF" w:rsidRPr="004F7889" w:rsidRDefault="003765CF" w:rsidP="003765CF">
            <w:pPr>
              <w:jc w:val="both"/>
              <w:rPr>
                <w:rFonts w:eastAsia="Calibri"/>
                <w:sz w:val="20"/>
                <w:szCs w:val="20"/>
              </w:rPr>
            </w:pPr>
            <w:r w:rsidRPr="004F7889">
              <w:rPr>
                <w:sz w:val="20"/>
                <w:szCs w:val="20"/>
              </w:rPr>
              <w:t xml:space="preserve">Минимальные отступы от границ земельного участка – </w:t>
            </w:r>
            <w:r w:rsidRPr="004F7889">
              <w:rPr>
                <w:rFonts w:eastAsia="Calibri"/>
                <w:sz w:val="20"/>
                <w:szCs w:val="20"/>
              </w:rPr>
              <w:t>с фронтальной стороны земельного участка – в соответствии со сложившейся линией застройки.</w:t>
            </w:r>
          </w:p>
          <w:p w14:paraId="418EB5AB" w14:textId="77777777" w:rsidR="003765CF" w:rsidRPr="004F7889" w:rsidRDefault="003765CF" w:rsidP="003765CF">
            <w:pPr>
              <w:tabs>
                <w:tab w:val="left" w:pos="3204"/>
              </w:tabs>
              <w:jc w:val="both"/>
              <w:rPr>
                <w:sz w:val="20"/>
                <w:szCs w:val="20"/>
              </w:rPr>
            </w:pPr>
            <w:r w:rsidRPr="004F7889">
              <w:rPr>
                <w:sz w:val="20"/>
                <w:szCs w:val="20"/>
              </w:rPr>
              <w:t>Максимальный процент застройки в границах земельного участка – 100%.</w:t>
            </w:r>
          </w:p>
          <w:p w14:paraId="1ADC411B" w14:textId="77777777" w:rsidR="003765CF" w:rsidRPr="004F7889" w:rsidRDefault="003765CF" w:rsidP="003765CF">
            <w:pPr>
              <w:jc w:val="both"/>
              <w:rPr>
                <w:sz w:val="20"/>
                <w:szCs w:val="20"/>
              </w:rPr>
            </w:pPr>
            <w:r w:rsidRPr="004F7889">
              <w:rPr>
                <w:sz w:val="20"/>
                <w:szCs w:val="20"/>
              </w:rPr>
              <w:t>Площади земельных участков:</w:t>
            </w:r>
          </w:p>
          <w:p w14:paraId="0EBA7670" w14:textId="77777777" w:rsidR="003765CF" w:rsidRPr="004F7889" w:rsidRDefault="003765CF" w:rsidP="003765CF">
            <w:pPr>
              <w:numPr>
                <w:ilvl w:val="0"/>
                <w:numId w:val="6"/>
              </w:numPr>
              <w:ind w:left="387"/>
              <w:jc w:val="both"/>
              <w:rPr>
                <w:rFonts w:eastAsia="Calibri"/>
                <w:sz w:val="20"/>
                <w:szCs w:val="20"/>
              </w:rPr>
            </w:pPr>
            <w:r w:rsidRPr="004F7889">
              <w:rPr>
                <w:rFonts w:eastAsia="Calibri"/>
                <w:sz w:val="20"/>
                <w:szCs w:val="20"/>
              </w:rPr>
              <w:t>трансформаторные подстанции – от 0,005 га;</w:t>
            </w:r>
          </w:p>
          <w:p w14:paraId="225E610F" w14:textId="77777777" w:rsidR="003765CF" w:rsidRPr="004F7889" w:rsidRDefault="003765CF" w:rsidP="003765CF">
            <w:pPr>
              <w:numPr>
                <w:ilvl w:val="0"/>
                <w:numId w:val="6"/>
              </w:numPr>
              <w:ind w:left="387"/>
              <w:jc w:val="both"/>
              <w:rPr>
                <w:rFonts w:eastAsia="Calibri"/>
                <w:sz w:val="20"/>
                <w:szCs w:val="20"/>
              </w:rPr>
            </w:pPr>
            <w:r w:rsidRPr="004F7889">
              <w:rPr>
                <w:rFonts w:eastAsia="Calibri"/>
                <w:sz w:val="20"/>
                <w:szCs w:val="20"/>
              </w:rPr>
              <w:t>антенно-мачтовые сооружения – от 0,3 га;</w:t>
            </w:r>
          </w:p>
          <w:p w14:paraId="0D6BDE71" w14:textId="19BE4309" w:rsidR="00024C3D" w:rsidRPr="004F7889" w:rsidRDefault="003765CF" w:rsidP="003765CF">
            <w:pPr>
              <w:jc w:val="both"/>
              <w:rPr>
                <w:rFonts w:eastAsia="Calibri"/>
                <w:color w:val="0070C0"/>
                <w:sz w:val="20"/>
                <w:szCs w:val="20"/>
              </w:rPr>
            </w:pPr>
            <w:r w:rsidRPr="004F7889">
              <w:rPr>
                <w:rFonts w:eastAsia="Calibri"/>
                <w:sz w:val="20"/>
                <w:szCs w:val="20"/>
              </w:rPr>
              <w:t>пункты редуцирования газа – от 0,0004 га.</w:t>
            </w:r>
          </w:p>
        </w:tc>
      </w:tr>
      <w:tr w:rsidR="00024C3D" w:rsidRPr="004F7889" w14:paraId="665CE4A7" w14:textId="77777777" w:rsidTr="00024C3D">
        <w:trPr>
          <w:trHeight w:val="206"/>
        </w:trPr>
        <w:tc>
          <w:tcPr>
            <w:tcW w:w="2448" w:type="dxa"/>
            <w:tcBorders>
              <w:top w:val="single" w:sz="4" w:space="0" w:color="auto"/>
            </w:tcBorders>
          </w:tcPr>
          <w:p w14:paraId="59A9FE66" w14:textId="66E254F8" w:rsidR="00024C3D" w:rsidRPr="004F7889" w:rsidRDefault="00024C3D" w:rsidP="004F7889">
            <w:pPr>
              <w:rPr>
                <w:sz w:val="20"/>
                <w:szCs w:val="20"/>
              </w:rPr>
            </w:pPr>
            <w:r w:rsidRPr="004F7889">
              <w:rPr>
                <w:sz w:val="20"/>
                <w:szCs w:val="20"/>
              </w:rPr>
              <w:t>Земельные участки (территории) общего пользования (12.0)</w:t>
            </w:r>
          </w:p>
        </w:tc>
        <w:tc>
          <w:tcPr>
            <w:tcW w:w="7866" w:type="dxa"/>
          </w:tcPr>
          <w:p w14:paraId="69917F85" w14:textId="77777777" w:rsidR="00024C3D" w:rsidRPr="004F7889" w:rsidRDefault="00024C3D" w:rsidP="004F7889">
            <w:pPr>
              <w:jc w:val="both"/>
              <w:rPr>
                <w:sz w:val="20"/>
                <w:szCs w:val="20"/>
              </w:rPr>
            </w:pPr>
            <w:r w:rsidRPr="004F7889">
              <w:rPr>
                <w:sz w:val="20"/>
                <w:szCs w:val="20"/>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bl>
    <w:p w14:paraId="3E4FCA43" w14:textId="77777777" w:rsidR="00854034" w:rsidRPr="004F7889" w:rsidRDefault="00854034" w:rsidP="004F7889">
      <w:pPr>
        <w:spacing w:after="160" w:line="259" w:lineRule="auto"/>
        <w:jc w:val="center"/>
        <w:rPr>
          <w:b/>
          <w:u w:val="single"/>
        </w:rPr>
      </w:pPr>
    </w:p>
    <w:p w14:paraId="0D809442" w14:textId="77777777" w:rsidR="00E40974" w:rsidRPr="004F7889" w:rsidRDefault="00E40974" w:rsidP="004F7889">
      <w:pPr>
        <w:rPr>
          <w:b/>
          <w:u w:val="single"/>
        </w:rPr>
      </w:pPr>
    </w:p>
    <w:p w14:paraId="69518445" w14:textId="77777777" w:rsidR="00B4264E" w:rsidRPr="004F7889" w:rsidRDefault="00E5495D" w:rsidP="00B4264E">
      <w:pPr>
        <w:spacing w:after="160" w:line="259" w:lineRule="auto"/>
        <w:jc w:val="center"/>
        <w:rPr>
          <w:b/>
          <w:u w:val="single"/>
        </w:rPr>
      </w:pPr>
      <w:r w:rsidRPr="004F7889">
        <w:rPr>
          <w:b/>
          <w:u w:val="single"/>
        </w:rPr>
        <w:t xml:space="preserve">ЗОНА УЧЕБНО- ОБРАЗОВАТЕЛЬНАЯ </w:t>
      </w:r>
      <w:r w:rsidR="00B4264E">
        <w:rPr>
          <w:b/>
          <w:u w:val="single"/>
        </w:rPr>
        <w:t xml:space="preserve"> (О </w:t>
      </w:r>
      <w:r w:rsidR="00B4264E" w:rsidRPr="004F7889">
        <w:rPr>
          <w:b/>
          <w:u w:val="single"/>
        </w:rPr>
        <w:t>3)</w:t>
      </w:r>
    </w:p>
    <w:p w14:paraId="254B6076" w14:textId="578A907B" w:rsidR="00E5495D" w:rsidRPr="004F7889" w:rsidRDefault="00E5495D" w:rsidP="004F7889">
      <w:pPr>
        <w:jc w:val="center"/>
        <w:rPr>
          <w:b/>
          <w:u w:val="single"/>
        </w:rPr>
      </w:pPr>
    </w:p>
    <w:p w14:paraId="0AC5C1B5" w14:textId="77777777" w:rsidR="00E5495D" w:rsidRPr="004F7889" w:rsidRDefault="00E5495D" w:rsidP="004F7889">
      <w:pPr>
        <w:jc w:val="both"/>
        <w:outlineLvl w:val="0"/>
        <w:rPr>
          <w:b/>
          <w:sz w:val="20"/>
        </w:rPr>
      </w:pPr>
      <w:r w:rsidRPr="004F7889">
        <w:rPr>
          <w:b/>
          <w:sz w:val="20"/>
        </w:rPr>
        <w:t>1.   ОСНОВНЫЕ ВИДЫ И ПАРАМЕТРЫ РАЗРЕШЁННОГО ИСПОЛЬЗОВАНИЯ ЗЕМЕЛЬНЫХ УЧАСТКОВ И ОБЪЕКТОВ КАПИТАЛЬНОГО СТРОИТЕЛЬСТВА</w:t>
      </w:r>
    </w:p>
    <w:p w14:paraId="5FA4EAFC" w14:textId="77777777" w:rsidR="00E5495D" w:rsidRPr="004F7889" w:rsidRDefault="00E5495D" w:rsidP="004F7889">
      <w:pPr>
        <w:rPr>
          <w:b/>
          <w:sz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7866"/>
      </w:tblGrid>
      <w:tr w:rsidR="00250FB6" w:rsidRPr="004F7889" w14:paraId="6F89482F" w14:textId="77777777" w:rsidTr="00250FB6">
        <w:trPr>
          <w:trHeight w:val="552"/>
        </w:trPr>
        <w:tc>
          <w:tcPr>
            <w:tcW w:w="2448" w:type="dxa"/>
            <w:vAlign w:val="center"/>
          </w:tcPr>
          <w:p w14:paraId="54D7A228" w14:textId="77777777" w:rsidR="00250FB6" w:rsidRPr="004F7889" w:rsidRDefault="00250FB6" w:rsidP="004F7889">
            <w:pPr>
              <w:jc w:val="center"/>
              <w:rPr>
                <w:b/>
                <w:sz w:val="20"/>
                <w:szCs w:val="20"/>
              </w:rPr>
            </w:pPr>
            <w:r w:rsidRPr="004F7889">
              <w:rPr>
                <w:b/>
                <w:sz w:val="16"/>
                <w:szCs w:val="16"/>
              </w:rPr>
              <w:t>ВИДЫ ИСПОЛЬЗОВАНИЯ</w:t>
            </w:r>
          </w:p>
        </w:tc>
        <w:tc>
          <w:tcPr>
            <w:tcW w:w="7866" w:type="dxa"/>
            <w:vAlign w:val="center"/>
          </w:tcPr>
          <w:p w14:paraId="6F74C5D9" w14:textId="77777777" w:rsidR="00250FB6" w:rsidRPr="004F7889" w:rsidRDefault="00250FB6" w:rsidP="004F7889">
            <w:pPr>
              <w:jc w:val="center"/>
              <w:rPr>
                <w:b/>
                <w:sz w:val="16"/>
                <w:szCs w:val="16"/>
              </w:rPr>
            </w:pPr>
            <w:r w:rsidRPr="004F7889">
              <w:rPr>
                <w:b/>
                <w:sz w:val="16"/>
                <w:szCs w:val="16"/>
              </w:rPr>
              <w:t>ПАРАМЕТРЫ РАЗРЕШЕННОГО ИСПОЛЬЗОВАНИЯ</w:t>
            </w:r>
          </w:p>
        </w:tc>
      </w:tr>
      <w:tr w:rsidR="00250FB6" w:rsidRPr="004F7889" w14:paraId="144123EC" w14:textId="77777777" w:rsidTr="00250FB6">
        <w:tc>
          <w:tcPr>
            <w:tcW w:w="2448" w:type="dxa"/>
          </w:tcPr>
          <w:p w14:paraId="00A323FF" w14:textId="5BC1FE99" w:rsidR="00250FB6" w:rsidRPr="004F7889" w:rsidRDefault="00250FB6" w:rsidP="004F7889">
            <w:pPr>
              <w:rPr>
                <w:sz w:val="20"/>
                <w:szCs w:val="20"/>
              </w:rPr>
            </w:pPr>
            <w:r w:rsidRPr="004F7889">
              <w:rPr>
                <w:sz w:val="20"/>
                <w:szCs w:val="20"/>
              </w:rPr>
              <w:t>Образование и просвещение (3.5)</w:t>
            </w:r>
          </w:p>
          <w:p w14:paraId="0DA896ED" w14:textId="77777777" w:rsidR="00250FB6" w:rsidRPr="004F7889" w:rsidRDefault="00250FB6" w:rsidP="004F7889">
            <w:pPr>
              <w:rPr>
                <w:sz w:val="20"/>
                <w:szCs w:val="20"/>
              </w:rPr>
            </w:pPr>
          </w:p>
        </w:tc>
        <w:tc>
          <w:tcPr>
            <w:tcW w:w="7866" w:type="dxa"/>
          </w:tcPr>
          <w:p w14:paraId="391C284D" w14:textId="30C38093" w:rsidR="00250FB6" w:rsidRPr="004F7889" w:rsidRDefault="00250FB6" w:rsidP="004F7889">
            <w:pPr>
              <w:tabs>
                <w:tab w:val="center" w:pos="4677"/>
                <w:tab w:val="right" w:pos="9355"/>
              </w:tabs>
              <w:rPr>
                <w:color w:val="000000"/>
                <w:sz w:val="20"/>
                <w:szCs w:val="20"/>
              </w:rPr>
            </w:pPr>
            <w:r w:rsidRPr="004F7889">
              <w:rPr>
                <w:color w:val="000000"/>
                <w:sz w:val="20"/>
                <w:szCs w:val="20"/>
              </w:rPr>
              <w:t xml:space="preserve">Этажность – до 4 </w:t>
            </w:r>
            <w:r w:rsidRPr="004F7889">
              <w:rPr>
                <w:sz w:val="20"/>
                <w:szCs w:val="20"/>
              </w:rPr>
              <w:t>этажей.</w:t>
            </w:r>
          </w:p>
          <w:p w14:paraId="0842E991" w14:textId="77777777" w:rsidR="00250FB6" w:rsidRPr="004F7889" w:rsidRDefault="00250FB6" w:rsidP="004F7889">
            <w:pPr>
              <w:jc w:val="both"/>
              <w:rPr>
                <w:color w:val="000000"/>
                <w:sz w:val="20"/>
                <w:szCs w:val="20"/>
              </w:rPr>
            </w:pPr>
            <w:r w:rsidRPr="004F7889">
              <w:rPr>
                <w:color w:val="000000"/>
                <w:sz w:val="20"/>
                <w:szCs w:val="20"/>
              </w:rPr>
              <w:t xml:space="preserve">Минимальные отступы от границ земельного участка </w:t>
            </w:r>
          </w:p>
          <w:p w14:paraId="0A07201E" w14:textId="77777777" w:rsidR="00250FB6" w:rsidRPr="004F7889" w:rsidRDefault="00250FB6" w:rsidP="004F7889">
            <w:pPr>
              <w:jc w:val="both"/>
              <w:rPr>
                <w:rFonts w:eastAsia="Calibri"/>
                <w:sz w:val="20"/>
                <w:szCs w:val="20"/>
              </w:rPr>
            </w:pPr>
            <w:r w:rsidRPr="004F7889">
              <w:rPr>
                <w:rFonts w:eastAsia="Calibri"/>
                <w:sz w:val="20"/>
                <w:szCs w:val="20"/>
              </w:rPr>
              <w:t>- от границы земельного участка до основного здания – 10 м;</w:t>
            </w:r>
          </w:p>
          <w:p w14:paraId="4E67DA77" w14:textId="77777777" w:rsidR="00250FB6" w:rsidRPr="004F7889" w:rsidRDefault="00250FB6" w:rsidP="004F7889">
            <w:pPr>
              <w:jc w:val="both"/>
              <w:rPr>
                <w:rFonts w:eastAsia="Calibri"/>
                <w:sz w:val="20"/>
                <w:szCs w:val="20"/>
              </w:rPr>
            </w:pPr>
            <w:r w:rsidRPr="004F7889">
              <w:rPr>
                <w:rFonts w:eastAsia="Calibri"/>
                <w:sz w:val="20"/>
                <w:szCs w:val="20"/>
              </w:rPr>
              <w:t>- от границы земельного участка до хозяйственных и прочих построек – 1 м;</w:t>
            </w:r>
          </w:p>
          <w:p w14:paraId="0134F095" w14:textId="77777777" w:rsidR="00250FB6" w:rsidRPr="004F7889" w:rsidRDefault="00250FB6" w:rsidP="004F7889">
            <w:pPr>
              <w:jc w:val="both"/>
              <w:rPr>
                <w:sz w:val="20"/>
                <w:szCs w:val="20"/>
              </w:rPr>
            </w:pPr>
            <w:r w:rsidRPr="004F7889">
              <w:rPr>
                <w:sz w:val="20"/>
                <w:szCs w:val="20"/>
              </w:rPr>
              <w:t>- от красной линии до дошкольных образовательных организаций и общеобразовательных организаций – 25 м.</w:t>
            </w:r>
          </w:p>
          <w:p w14:paraId="66FE4670" w14:textId="77777777" w:rsidR="00250FB6" w:rsidRPr="004F7889" w:rsidRDefault="00250FB6" w:rsidP="004F7889">
            <w:pPr>
              <w:rPr>
                <w:color w:val="000000"/>
                <w:sz w:val="20"/>
                <w:szCs w:val="20"/>
              </w:rPr>
            </w:pPr>
            <w:r w:rsidRPr="004F7889">
              <w:rPr>
                <w:color w:val="000000"/>
                <w:sz w:val="20"/>
                <w:szCs w:val="20"/>
              </w:rPr>
              <w:t>Размеры земельных участков -</w:t>
            </w:r>
          </w:p>
          <w:p w14:paraId="43E12D60" w14:textId="77777777" w:rsidR="00250FB6" w:rsidRPr="004F7889" w:rsidRDefault="00250FB6" w:rsidP="004F7889">
            <w:pPr>
              <w:rPr>
                <w:color w:val="000000"/>
                <w:sz w:val="20"/>
                <w:szCs w:val="20"/>
              </w:rPr>
            </w:pPr>
            <w:r w:rsidRPr="004F7889">
              <w:rPr>
                <w:color w:val="000000"/>
                <w:sz w:val="20"/>
                <w:szCs w:val="20"/>
              </w:rPr>
              <w:t>Дошкольное образование:</w:t>
            </w:r>
          </w:p>
          <w:p w14:paraId="30969664" w14:textId="77777777" w:rsidR="00250FB6" w:rsidRPr="004F7889" w:rsidRDefault="00250FB6" w:rsidP="004F7889">
            <w:pPr>
              <w:rPr>
                <w:color w:val="000000"/>
                <w:sz w:val="20"/>
                <w:szCs w:val="20"/>
              </w:rPr>
            </w:pPr>
            <w:r w:rsidRPr="004F7889">
              <w:rPr>
                <w:color w:val="000000"/>
                <w:sz w:val="20"/>
                <w:szCs w:val="20"/>
              </w:rPr>
              <w:t>при вместимости до 100 мест – 40 кв.м/место</w:t>
            </w:r>
          </w:p>
          <w:p w14:paraId="1C143DFE" w14:textId="77777777" w:rsidR="00250FB6" w:rsidRPr="004F7889" w:rsidRDefault="00250FB6" w:rsidP="004F7889">
            <w:pPr>
              <w:rPr>
                <w:color w:val="000000"/>
                <w:sz w:val="20"/>
                <w:szCs w:val="20"/>
              </w:rPr>
            </w:pPr>
            <w:r w:rsidRPr="004F7889">
              <w:rPr>
                <w:color w:val="000000"/>
                <w:sz w:val="20"/>
                <w:szCs w:val="20"/>
              </w:rPr>
              <w:t>при вместимости свыше 100 мест – 35 кв.м/место</w:t>
            </w:r>
          </w:p>
          <w:p w14:paraId="4F9AED93" w14:textId="77777777" w:rsidR="00250FB6" w:rsidRPr="004F7889" w:rsidRDefault="00250FB6" w:rsidP="004F7889">
            <w:pPr>
              <w:rPr>
                <w:color w:val="000000"/>
                <w:sz w:val="20"/>
                <w:szCs w:val="20"/>
              </w:rPr>
            </w:pPr>
            <w:r w:rsidRPr="004F7889">
              <w:rPr>
                <w:color w:val="000000"/>
                <w:sz w:val="20"/>
                <w:szCs w:val="20"/>
              </w:rPr>
              <w:t xml:space="preserve">Общее образование: </w:t>
            </w:r>
          </w:p>
          <w:p w14:paraId="0598F201" w14:textId="77777777" w:rsidR="00250FB6" w:rsidRPr="004F7889" w:rsidRDefault="00250FB6" w:rsidP="004F7889">
            <w:pPr>
              <w:rPr>
                <w:sz w:val="20"/>
                <w:szCs w:val="20"/>
              </w:rPr>
            </w:pPr>
            <w:r w:rsidRPr="004F7889">
              <w:rPr>
                <w:sz w:val="20"/>
                <w:szCs w:val="20"/>
              </w:rPr>
              <w:t>при вместимости от 40 до 400 – 50 кв.м/место</w:t>
            </w:r>
          </w:p>
          <w:p w14:paraId="5788BC6C" w14:textId="77777777" w:rsidR="00250FB6" w:rsidRPr="004F7889" w:rsidRDefault="00250FB6" w:rsidP="004F7889">
            <w:pPr>
              <w:rPr>
                <w:sz w:val="20"/>
                <w:szCs w:val="20"/>
              </w:rPr>
            </w:pPr>
            <w:r w:rsidRPr="004F7889">
              <w:rPr>
                <w:sz w:val="20"/>
                <w:szCs w:val="20"/>
              </w:rPr>
              <w:t>при вместимости от 400 до 500 – 60 кв.м/место</w:t>
            </w:r>
          </w:p>
          <w:p w14:paraId="33B14D95" w14:textId="77777777" w:rsidR="00250FB6" w:rsidRPr="004F7889" w:rsidRDefault="00250FB6" w:rsidP="004F7889">
            <w:pPr>
              <w:rPr>
                <w:sz w:val="20"/>
                <w:szCs w:val="20"/>
              </w:rPr>
            </w:pPr>
            <w:r w:rsidRPr="004F7889">
              <w:rPr>
                <w:sz w:val="20"/>
                <w:szCs w:val="20"/>
              </w:rPr>
              <w:t>при вместимости от 500 до 600 – 50 кв.м/место</w:t>
            </w:r>
          </w:p>
          <w:p w14:paraId="1007B7A9" w14:textId="77777777" w:rsidR="00250FB6" w:rsidRPr="004F7889" w:rsidRDefault="00250FB6" w:rsidP="004F7889">
            <w:pPr>
              <w:pStyle w:val="ConsPlusNormal"/>
              <w:ind w:firstLine="0"/>
              <w:jc w:val="both"/>
              <w:rPr>
                <w:rFonts w:ascii="Times New Roman" w:hAnsi="Times New Roman" w:cs="Times New Roman"/>
              </w:rPr>
            </w:pPr>
            <w:r w:rsidRPr="004F7889">
              <w:rPr>
                <w:rFonts w:ascii="Times New Roman" w:hAnsi="Times New Roman" w:cs="Times New Roman"/>
              </w:rPr>
              <w:t xml:space="preserve">Минимальный процент спортивно-игровых площадок </w:t>
            </w:r>
            <w:r w:rsidRPr="004F7889">
              <w:t>–</w:t>
            </w:r>
            <w:r w:rsidRPr="004F7889">
              <w:rPr>
                <w:rFonts w:ascii="Times New Roman" w:hAnsi="Times New Roman" w:cs="Times New Roman"/>
              </w:rPr>
              <w:t>20.</w:t>
            </w:r>
          </w:p>
          <w:p w14:paraId="64E7693B" w14:textId="131D78A8" w:rsidR="00250FB6" w:rsidRPr="004F7889" w:rsidRDefault="00250FB6" w:rsidP="004F7889">
            <w:pPr>
              <w:rPr>
                <w:color w:val="FF0000"/>
                <w:sz w:val="20"/>
                <w:szCs w:val="20"/>
              </w:rPr>
            </w:pPr>
            <w:r w:rsidRPr="004F7889">
              <w:rPr>
                <w:sz w:val="20"/>
                <w:szCs w:val="20"/>
              </w:rPr>
              <w:t>Минимальный процент озеленения – 20.</w:t>
            </w:r>
          </w:p>
        </w:tc>
      </w:tr>
    </w:tbl>
    <w:p w14:paraId="50AEFD1F" w14:textId="77777777" w:rsidR="00E5495D" w:rsidRPr="004F7889" w:rsidRDefault="00E5495D" w:rsidP="004F7889">
      <w:pPr>
        <w:outlineLvl w:val="0"/>
        <w:rPr>
          <w:b/>
          <w:sz w:val="20"/>
        </w:rPr>
      </w:pPr>
    </w:p>
    <w:p w14:paraId="643168FF" w14:textId="77777777" w:rsidR="00E5495D" w:rsidRPr="004F7889" w:rsidRDefault="00E5495D" w:rsidP="004F7889">
      <w:pPr>
        <w:jc w:val="both"/>
        <w:outlineLvl w:val="0"/>
        <w:rPr>
          <w:b/>
          <w:sz w:val="20"/>
        </w:rPr>
      </w:pPr>
      <w:r w:rsidRPr="004F7889">
        <w:rPr>
          <w:b/>
          <w:sz w:val="20"/>
        </w:rPr>
        <w:t xml:space="preserve">2.   УСЛОВНО РАЗРЕШЁННЫЕ ВИДЫ И ПАРАМЕТРЫ ИСПОЛЬЗОВАНИЯ ЗЕМЕЛЬНЫХ УЧАСТКОВ И ОБЪЕКТОВ КАПИТАЛЬНОГО СТРОИТЕЛЬСТВА: </w:t>
      </w:r>
      <w:r w:rsidRPr="004F7889">
        <w:rPr>
          <w:sz w:val="20"/>
        </w:rPr>
        <w:t>нет.</w:t>
      </w:r>
    </w:p>
    <w:p w14:paraId="5695FD90" w14:textId="77777777" w:rsidR="00E5495D" w:rsidRPr="004F7889" w:rsidRDefault="00E5495D" w:rsidP="004F7889">
      <w:pPr>
        <w:outlineLvl w:val="0"/>
        <w:rPr>
          <w:b/>
          <w:sz w:val="20"/>
        </w:rPr>
      </w:pPr>
    </w:p>
    <w:p w14:paraId="532D71FA" w14:textId="77777777" w:rsidR="00E5495D" w:rsidRPr="004F7889" w:rsidRDefault="00E5495D" w:rsidP="004F7889">
      <w:pPr>
        <w:jc w:val="both"/>
        <w:outlineLvl w:val="0"/>
        <w:rPr>
          <w:b/>
          <w:sz w:val="20"/>
        </w:rPr>
      </w:pPr>
      <w:r w:rsidRPr="004F7889">
        <w:rPr>
          <w:b/>
          <w:sz w:val="20"/>
        </w:rPr>
        <w:t>3.   ВСПОМОГАТЕЛЬНЫЕ ВИДЫ И ПАРАМЕТРЫ РАЗРЕШЁННОГО ИСПОЛЬЗОВАНИЯ ЗЕМЕЛЬНЫХ УЧАСТКОВ И ОБЪЕКТОВ КАПИТАЛЬНОГО СТРОИТЕЛЬСТВА</w:t>
      </w:r>
    </w:p>
    <w:p w14:paraId="117A568B" w14:textId="77777777" w:rsidR="00E5495D" w:rsidRPr="004F7889" w:rsidRDefault="00E5495D" w:rsidP="004F7889">
      <w:pPr>
        <w:outlineLvl w:val="0"/>
        <w:rPr>
          <w:b/>
          <w:sz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7866"/>
      </w:tblGrid>
      <w:tr w:rsidR="00250FB6" w:rsidRPr="004F7889" w14:paraId="0CD9D89F" w14:textId="77777777" w:rsidTr="00250FB6">
        <w:trPr>
          <w:trHeight w:val="384"/>
        </w:trPr>
        <w:tc>
          <w:tcPr>
            <w:tcW w:w="2448" w:type="dxa"/>
            <w:tcBorders>
              <w:top w:val="single" w:sz="8" w:space="0" w:color="auto"/>
              <w:left w:val="single" w:sz="8" w:space="0" w:color="auto"/>
              <w:bottom w:val="single" w:sz="8" w:space="0" w:color="auto"/>
              <w:right w:val="single" w:sz="8" w:space="0" w:color="auto"/>
            </w:tcBorders>
            <w:vAlign w:val="center"/>
            <w:hideMark/>
          </w:tcPr>
          <w:p w14:paraId="1D56DA5B" w14:textId="77777777" w:rsidR="00250FB6" w:rsidRPr="004F7889" w:rsidRDefault="00250FB6" w:rsidP="004F7889">
            <w:pPr>
              <w:tabs>
                <w:tab w:val="center" w:pos="4677"/>
                <w:tab w:val="right" w:pos="9355"/>
              </w:tabs>
              <w:jc w:val="center"/>
              <w:rPr>
                <w:b/>
                <w:sz w:val="20"/>
                <w:szCs w:val="20"/>
              </w:rPr>
            </w:pPr>
            <w:r w:rsidRPr="004F7889">
              <w:rPr>
                <w:b/>
                <w:sz w:val="16"/>
                <w:szCs w:val="16"/>
              </w:rPr>
              <w:t>ВИДЫ ИСПОЛЬЗОВАНИЯ</w:t>
            </w:r>
          </w:p>
        </w:tc>
        <w:tc>
          <w:tcPr>
            <w:tcW w:w="7866" w:type="dxa"/>
            <w:tcBorders>
              <w:top w:val="single" w:sz="8" w:space="0" w:color="auto"/>
              <w:left w:val="single" w:sz="8" w:space="0" w:color="auto"/>
              <w:bottom w:val="single" w:sz="8" w:space="0" w:color="auto"/>
              <w:right w:val="single" w:sz="8" w:space="0" w:color="auto"/>
            </w:tcBorders>
            <w:vAlign w:val="center"/>
            <w:hideMark/>
          </w:tcPr>
          <w:p w14:paraId="28038FF4" w14:textId="77777777" w:rsidR="00250FB6" w:rsidRPr="004F7889" w:rsidRDefault="00250FB6" w:rsidP="004F7889">
            <w:pPr>
              <w:tabs>
                <w:tab w:val="center" w:pos="4677"/>
                <w:tab w:val="right" w:pos="9355"/>
              </w:tabs>
              <w:jc w:val="center"/>
              <w:rPr>
                <w:b/>
                <w:sz w:val="16"/>
                <w:szCs w:val="16"/>
              </w:rPr>
            </w:pPr>
            <w:r w:rsidRPr="004F7889">
              <w:rPr>
                <w:b/>
                <w:sz w:val="16"/>
                <w:szCs w:val="16"/>
              </w:rPr>
              <w:t>ПАРАМЕТРЫ РАЗРЕШЕННОГО ИСПОЛЬЗОВАНИЯ</w:t>
            </w:r>
          </w:p>
        </w:tc>
      </w:tr>
      <w:tr w:rsidR="00250FB6" w:rsidRPr="004F7889" w14:paraId="13FE25D0" w14:textId="77777777" w:rsidTr="00250FB6">
        <w:trPr>
          <w:trHeight w:val="206"/>
        </w:trPr>
        <w:tc>
          <w:tcPr>
            <w:tcW w:w="2448" w:type="dxa"/>
            <w:tcBorders>
              <w:top w:val="single" w:sz="8" w:space="0" w:color="auto"/>
              <w:left w:val="single" w:sz="8" w:space="0" w:color="auto"/>
              <w:bottom w:val="single" w:sz="8" w:space="0" w:color="auto"/>
              <w:right w:val="single" w:sz="8" w:space="0" w:color="auto"/>
            </w:tcBorders>
          </w:tcPr>
          <w:p w14:paraId="1C57F25A" w14:textId="6FB06B44" w:rsidR="00250FB6" w:rsidRPr="004F7889" w:rsidRDefault="00250FB6" w:rsidP="004F7889">
            <w:pPr>
              <w:rPr>
                <w:rFonts w:eastAsia="Calibri"/>
                <w:sz w:val="20"/>
                <w:szCs w:val="20"/>
                <w:lang w:eastAsia="en-US"/>
              </w:rPr>
            </w:pPr>
            <w:r w:rsidRPr="004F7889">
              <w:rPr>
                <w:sz w:val="20"/>
                <w:szCs w:val="20"/>
              </w:rPr>
              <w:t>Коммунальное обслуживание (3.1)</w:t>
            </w:r>
          </w:p>
        </w:tc>
        <w:tc>
          <w:tcPr>
            <w:tcW w:w="7866" w:type="dxa"/>
            <w:tcBorders>
              <w:top w:val="single" w:sz="8" w:space="0" w:color="auto"/>
              <w:left w:val="single" w:sz="8" w:space="0" w:color="auto"/>
              <w:bottom w:val="single" w:sz="8" w:space="0" w:color="auto"/>
              <w:right w:val="single" w:sz="8" w:space="0" w:color="auto"/>
            </w:tcBorders>
          </w:tcPr>
          <w:p w14:paraId="74F92F13" w14:textId="77777777" w:rsidR="00250FB6" w:rsidRPr="004F7889" w:rsidRDefault="00250FB6" w:rsidP="004F7889">
            <w:pPr>
              <w:rPr>
                <w:sz w:val="20"/>
                <w:szCs w:val="20"/>
              </w:rPr>
            </w:pPr>
            <w:r w:rsidRPr="004F7889">
              <w:rPr>
                <w:sz w:val="20"/>
                <w:szCs w:val="20"/>
              </w:rPr>
              <w:t>Этажность – до 1 этажа.</w:t>
            </w:r>
          </w:p>
          <w:p w14:paraId="508778F3" w14:textId="7F1453B7" w:rsidR="00250FB6" w:rsidRPr="004F7889" w:rsidRDefault="00250FB6" w:rsidP="004F7889">
            <w:pPr>
              <w:jc w:val="both"/>
              <w:rPr>
                <w:rFonts w:eastAsia="Calibri"/>
                <w:sz w:val="20"/>
                <w:szCs w:val="20"/>
              </w:rPr>
            </w:pPr>
            <w:r w:rsidRPr="004F7889">
              <w:rPr>
                <w:sz w:val="20"/>
                <w:szCs w:val="20"/>
              </w:rPr>
              <w:t xml:space="preserve">Минимальные отступы от границ земельного участка – </w:t>
            </w:r>
            <w:r w:rsidRPr="004F7889">
              <w:rPr>
                <w:rFonts w:eastAsia="Calibri"/>
                <w:sz w:val="20"/>
                <w:szCs w:val="20"/>
              </w:rPr>
              <w:t xml:space="preserve">с фронтальной стороны </w:t>
            </w:r>
            <w:r w:rsidRPr="004F7889">
              <w:rPr>
                <w:rFonts w:eastAsia="Calibri"/>
                <w:sz w:val="20"/>
                <w:szCs w:val="20"/>
              </w:rPr>
              <w:lastRenderedPageBreak/>
              <w:t>земельного участка – в соответствии со сложившейся линией застройки.</w:t>
            </w:r>
          </w:p>
        </w:tc>
      </w:tr>
      <w:tr w:rsidR="00A35DB9" w:rsidRPr="004F7889" w14:paraId="67216321" w14:textId="77777777" w:rsidTr="00250FB6">
        <w:trPr>
          <w:trHeight w:val="206"/>
        </w:trPr>
        <w:tc>
          <w:tcPr>
            <w:tcW w:w="2448" w:type="dxa"/>
            <w:tcBorders>
              <w:top w:val="single" w:sz="8" w:space="0" w:color="auto"/>
              <w:left w:val="single" w:sz="8" w:space="0" w:color="auto"/>
              <w:bottom w:val="single" w:sz="8" w:space="0" w:color="auto"/>
              <w:right w:val="single" w:sz="8" w:space="0" w:color="auto"/>
            </w:tcBorders>
          </w:tcPr>
          <w:p w14:paraId="4326FD3A" w14:textId="75C3BA25" w:rsidR="00A35DB9" w:rsidRPr="004F7889" w:rsidRDefault="00A35DB9" w:rsidP="004F7889">
            <w:pPr>
              <w:rPr>
                <w:sz w:val="20"/>
                <w:szCs w:val="20"/>
              </w:rPr>
            </w:pPr>
            <w:r w:rsidRPr="004F7889">
              <w:rPr>
                <w:sz w:val="20"/>
                <w:szCs w:val="20"/>
              </w:rPr>
              <w:lastRenderedPageBreak/>
              <w:t>Земельные участки (территории) общего пользования (12.0)</w:t>
            </w:r>
          </w:p>
        </w:tc>
        <w:tc>
          <w:tcPr>
            <w:tcW w:w="7866" w:type="dxa"/>
            <w:tcBorders>
              <w:top w:val="single" w:sz="8" w:space="0" w:color="auto"/>
              <w:left w:val="single" w:sz="8" w:space="0" w:color="auto"/>
              <w:bottom w:val="single" w:sz="8" w:space="0" w:color="auto"/>
              <w:right w:val="single" w:sz="8" w:space="0" w:color="auto"/>
            </w:tcBorders>
          </w:tcPr>
          <w:p w14:paraId="49CD617A" w14:textId="72FF6B82" w:rsidR="00A35DB9" w:rsidRPr="004F7889" w:rsidRDefault="00A35DB9" w:rsidP="004F7889">
            <w:pPr>
              <w:rPr>
                <w:sz w:val="20"/>
                <w:szCs w:val="20"/>
              </w:rPr>
            </w:pPr>
            <w:r w:rsidRPr="004F7889">
              <w:rPr>
                <w:sz w:val="20"/>
                <w:szCs w:val="20"/>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bl>
    <w:p w14:paraId="6A4C5009" w14:textId="77777777" w:rsidR="00F90C40" w:rsidRDefault="00F90C40" w:rsidP="004F7889">
      <w:pPr>
        <w:spacing w:after="160" w:line="259" w:lineRule="auto"/>
        <w:jc w:val="center"/>
        <w:rPr>
          <w:b/>
          <w:u w:val="single"/>
        </w:rPr>
      </w:pPr>
    </w:p>
    <w:p w14:paraId="28D355E2" w14:textId="77777777" w:rsidR="006E5F56" w:rsidRDefault="006E5F56" w:rsidP="0065632D">
      <w:pPr>
        <w:spacing w:after="160" w:line="259" w:lineRule="auto"/>
        <w:rPr>
          <w:b/>
          <w:u w:val="single"/>
        </w:rPr>
      </w:pPr>
    </w:p>
    <w:p w14:paraId="4E929618" w14:textId="77777777" w:rsidR="006E5F56" w:rsidRPr="004F7889" w:rsidRDefault="006E5F56" w:rsidP="004F7889">
      <w:pPr>
        <w:spacing w:after="160" w:line="259" w:lineRule="auto"/>
        <w:jc w:val="center"/>
        <w:rPr>
          <w:b/>
          <w:u w:val="single"/>
        </w:rPr>
      </w:pPr>
    </w:p>
    <w:p w14:paraId="09BD6437" w14:textId="76D95FA6" w:rsidR="00F90C40" w:rsidRPr="003765CF" w:rsidRDefault="00F90C40" w:rsidP="003765CF">
      <w:pPr>
        <w:spacing w:after="160" w:line="259" w:lineRule="auto"/>
        <w:jc w:val="center"/>
        <w:rPr>
          <w:b/>
          <w:u w:val="single"/>
        </w:rPr>
      </w:pPr>
      <w:r w:rsidRPr="004F7889">
        <w:rPr>
          <w:b/>
          <w:u w:val="single"/>
        </w:rPr>
        <w:t xml:space="preserve">ЗОНА </w:t>
      </w:r>
      <w:r w:rsidR="002C6845">
        <w:rPr>
          <w:b/>
          <w:u w:val="single"/>
        </w:rPr>
        <w:t>РАЗМЕЩЕНИЯ СОЦИАЛЬНЫХ ОБЪЕКТОВ</w:t>
      </w:r>
      <w:r w:rsidR="00DB730D">
        <w:rPr>
          <w:b/>
          <w:u w:val="single"/>
        </w:rPr>
        <w:t xml:space="preserve"> (О </w:t>
      </w:r>
      <w:r w:rsidR="0071796E">
        <w:rPr>
          <w:b/>
          <w:u w:val="single"/>
        </w:rPr>
        <w:t>4</w:t>
      </w:r>
      <w:r w:rsidRPr="004F7889">
        <w:rPr>
          <w:b/>
          <w:u w:val="single"/>
        </w:rPr>
        <w:t>)</w:t>
      </w:r>
    </w:p>
    <w:p w14:paraId="41BA4CB9" w14:textId="77777777" w:rsidR="00F90C40" w:rsidRPr="004F7889" w:rsidRDefault="00F90C40" w:rsidP="004F7889">
      <w:pPr>
        <w:jc w:val="both"/>
        <w:outlineLvl w:val="0"/>
        <w:rPr>
          <w:b/>
          <w:sz w:val="20"/>
        </w:rPr>
      </w:pPr>
      <w:r w:rsidRPr="004F7889">
        <w:rPr>
          <w:b/>
          <w:sz w:val="20"/>
        </w:rPr>
        <w:t>1.   ОСНОВНЫЕ ВИДЫ И ПАРАМЕТРЫ РАЗРЕШЁННОГО ИСПОЛЬЗОВАНИЯ ЗЕМЕЛЬНЫХ УЧАСТКОВ И ОБЪЕКТОВ КАПИТАЛЬНОГО СТРОИТЕЛЬСТВА</w:t>
      </w:r>
    </w:p>
    <w:p w14:paraId="231E3EA2" w14:textId="77777777" w:rsidR="00F90C40" w:rsidRPr="004F7889" w:rsidRDefault="00F90C40" w:rsidP="004F7889">
      <w:pPr>
        <w:rPr>
          <w:b/>
          <w:sz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7866"/>
      </w:tblGrid>
      <w:tr w:rsidR="00DB730D" w:rsidRPr="004F7889" w14:paraId="5B15883F" w14:textId="77777777" w:rsidTr="00DB730D">
        <w:trPr>
          <w:trHeight w:val="552"/>
        </w:trPr>
        <w:tc>
          <w:tcPr>
            <w:tcW w:w="2448" w:type="dxa"/>
            <w:vAlign w:val="center"/>
          </w:tcPr>
          <w:p w14:paraId="5A559621" w14:textId="77777777" w:rsidR="00DB730D" w:rsidRPr="004F7889" w:rsidRDefault="00DB730D" w:rsidP="004F7889">
            <w:pPr>
              <w:jc w:val="center"/>
              <w:rPr>
                <w:b/>
                <w:sz w:val="20"/>
                <w:szCs w:val="20"/>
              </w:rPr>
            </w:pPr>
            <w:r w:rsidRPr="004F7889">
              <w:rPr>
                <w:b/>
                <w:sz w:val="16"/>
                <w:szCs w:val="16"/>
              </w:rPr>
              <w:t>ВИДЫ ИСПОЛЬЗОВАНИЯ</w:t>
            </w:r>
          </w:p>
        </w:tc>
        <w:tc>
          <w:tcPr>
            <w:tcW w:w="7866" w:type="dxa"/>
            <w:vAlign w:val="center"/>
          </w:tcPr>
          <w:p w14:paraId="206D628E" w14:textId="77777777" w:rsidR="00DB730D" w:rsidRPr="004F7889" w:rsidRDefault="00DB730D" w:rsidP="004F7889">
            <w:pPr>
              <w:jc w:val="center"/>
              <w:rPr>
                <w:b/>
                <w:sz w:val="16"/>
                <w:szCs w:val="16"/>
              </w:rPr>
            </w:pPr>
            <w:r w:rsidRPr="004F7889">
              <w:rPr>
                <w:b/>
                <w:sz w:val="16"/>
                <w:szCs w:val="16"/>
              </w:rPr>
              <w:t>ПАРАМЕТРЫ РАЗРЕШЕННОГО ИСПОЛЬЗОВАНИЯ</w:t>
            </w:r>
          </w:p>
        </w:tc>
      </w:tr>
      <w:tr w:rsidR="00DB730D" w:rsidRPr="004F7889" w14:paraId="65FC8CE9" w14:textId="77777777" w:rsidTr="00DB730D">
        <w:tc>
          <w:tcPr>
            <w:tcW w:w="2448" w:type="dxa"/>
            <w:tcBorders>
              <w:bottom w:val="single" w:sz="4" w:space="0" w:color="auto"/>
            </w:tcBorders>
          </w:tcPr>
          <w:p w14:paraId="2217808C" w14:textId="334545FB" w:rsidR="0071796E" w:rsidRPr="004F7889" w:rsidRDefault="002C6845" w:rsidP="004F7889">
            <w:pPr>
              <w:tabs>
                <w:tab w:val="center" w:pos="1116"/>
              </w:tabs>
              <w:rPr>
                <w:bCs/>
                <w:sz w:val="20"/>
                <w:szCs w:val="20"/>
              </w:rPr>
            </w:pPr>
            <w:r w:rsidRPr="002C6845">
              <w:rPr>
                <w:sz w:val="20"/>
                <w:szCs w:val="20"/>
              </w:rPr>
              <w:t>Социальное обслуживание (3.2)</w:t>
            </w:r>
          </w:p>
        </w:tc>
        <w:tc>
          <w:tcPr>
            <w:tcW w:w="7866" w:type="dxa"/>
          </w:tcPr>
          <w:p w14:paraId="55DA8A6A" w14:textId="673B4513" w:rsidR="00DB730D" w:rsidRPr="004F7889" w:rsidRDefault="00DB730D" w:rsidP="004F7889">
            <w:pPr>
              <w:jc w:val="both"/>
              <w:rPr>
                <w:sz w:val="20"/>
                <w:szCs w:val="20"/>
              </w:rPr>
            </w:pPr>
            <w:r w:rsidRPr="004F7889">
              <w:rPr>
                <w:sz w:val="20"/>
                <w:szCs w:val="20"/>
              </w:rPr>
              <w:t xml:space="preserve">Этажность – до </w:t>
            </w:r>
            <w:r w:rsidR="0071796E">
              <w:rPr>
                <w:sz w:val="20"/>
                <w:szCs w:val="20"/>
              </w:rPr>
              <w:t>3</w:t>
            </w:r>
            <w:r w:rsidRPr="004F7889">
              <w:rPr>
                <w:sz w:val="20"/>
                <w:szCs w:val="20"/>
              </w:rPr>
              <w:t xml:space="preserve"> этажей.</w:t>
            </w:r>
          </w:p>
          <w:p w14:paraId="3BFCE70A" w14:textId="77777777" w:rsidR="00DB730D" w:rsidRPr="004F7889" w:rsidRDefault="00DB730D" w:rsidP="004F7889">
            <w:pPr>
              <w:jc w:val="both"/>
              <w:rPr>
                <w:rFonts w:eastAsia="Calibri"/>
                <w:sz w:val="20"/>
                <w:szCs w:val="20"/>
              </w:rPr>
            </w:pPr>
            <w:r w:rsidRPr="004F7889">
              <w:rPr>
                <w:rFonts w:eastAsia="Calibri"/>
                <w:sz w:val="20"/>
                <w:szCs w:val="20"/>
              </w:rPr>
              <w:t xml:space="preserve">Минимальный отступ: </w:t>
            </w:r>
          </w:p>
          <w:p w14:paraId="70383F00" w14:textId="77777777" w:rsidR="00DB730D" w:rsidRPr="004F7889" w:rsidRDefault="00DB730D" w:rsidP="004F7889">
            <w:pPr>
              <w:jc w:val="both"/>
              <w:rPr>
                <w:rFonts w:eastAsia="Calibri"/>
                <w:sz w:val="20"/>
                <w:szCs w:val="20"/>
              </w:rPr>
            </w:pPr>
            <w:r w:rsidRPr="004F7889">
              <w:rPr>
                <w:rFonts w:eastAsia="Calibri"/>
                <w:sz w:val="20"/>
                <w:szCs w:val="20"/>
              </w:rPr>
              <w:t>- от границы земельного участка – 1 м;</w:t>
            </w:r>
          </w:p>
          <w:p w14:paraId="38D5D112" w14:textId="77777777" w:rsidR="00DB730D" w:rsidRPr="004F7889" w:rsidRDefault="00DB730D" w:rsidP="004F7889">
            <w:pPr>
              <w:jc w:val="both"/>
              <w:rPr>
                <w:sz w:val="20"/>
                <w:szCs w:val="20"/>
              </w:rPr>
            </w:pPr>
            <w:r w:rsidRPr="004F7889">
              <w:rPr>
                <w:sz w:val="20"/>
                <w:szCs w:val="20"/>
              </w:rPr>
              <w:t xml:space="preserve">- от красной линии – </w:t>
            </w:r>
            <w:r w:rsidRPr="004F7889">
              <w:rPr>
                <w:bCs/>
                <w:sz w:val="20"/>
                <w:szCs w:val="20"/>
              </w:rPr>
              <w:t>не подлежит установлению</w:t>
            </w:r>
            <w:r w:rsidRPr="004F7889">
              <w:rPr>
                <w:sz w:val="20"/>
                <w:szCs w:val="20"/>
              </w:rPr>
              <w:t>.</w:t>
            </w:r>
          </w:p>
          <w:p w14:paraId="7DC272EE" w14:textId="77777777" w:rsidR="00DB730D" w:rsidRPr="004F7889" w:rsidRDefault="00DB730D" w:rsidP="004F7889">
            <w:pPr>
              <w:jc w:val="both"/>
              <w:rPr>
                <w:sz w:val="20"/>
                <w:szCs w:val="20"/>
              </w:rPr>
            </w:pPr>
            <w:r w:rsidRPr="004F7889">
              <w:rPr>
                <w:sz w:val="20"/>
                <w:szCs w:val="20"/>
              </w:rPr>
              <w:t>П</w:t>
            </w:r>
            <w:r w:rsidRPr="004F7889">
              <w:rPr>
                <w:rFonts w:eastAsia="Calibri"/>
                <w:sz w:val="20"/>
                <w:szCs w:val="20"/>
              </w:rPr>
              <w:t>редельные (минимальные и (или) максимальные) размеры земельных участков</w:t>
            </w:r>
            <w:r w:rsidRPr="004F7889">
              <w:rPr>
                <w:bCs/>
                <w:sz w:val="20"/>
                <w:szCs w:val="20"/>
              </w:rPr>
              <w:t xml:space="preserve"> не подлежат установлению</w:t>
            </w:r>
            <w:r w:rsidRPr="004F7889">
              <w:rPr>
                <w:sz w:val="20"/>
                <w:szCs w:val="20"/>
              </w:rPr>
              <w:t>.</w:t>
            </w:r>
          </w:p>
          <w:p w14:paraId="53E7DB05" w14:textId="27C01B09" w:rsidR="00DB730D" w:rsidRPr="004F7889" w:rsidRDefault="00DB730D" w:rsidP="004F7889">
            <w:pPr>
              <w:jc w:val="both"/>
              <w:rPr>
                <w:rFonts w:eastAsia="Calibri"/>
                <w:strike/>
                <w:color w:val="FF0000"/>
                <w:sz w:val="20"/>
                <w:szCs w:val="20"/>
              </w:rPr>
            </w:pPr>
            <w:r w:rsidRPr="004F7889">
              <w:rPr>
                <w:sz w:val="20"/>
                <w:szCs w:val="20"/>
              </w:rPr>
              <w:t>Максимальный процент застройки в границах земельного участка – 80.</w:t>
            </w:r>
          </w:p>
        </w:tc>
      </w:tr>
    </w:tbl>
    <w:p w14:paraId="12EB4C63" w14:textId="77777777" w:rsidR="00854034" w:rsidRPr="004F7889" w:rsidRDefault="00854034" w:rsidP="004F7889">
      <w:pPr>
        <w:outlineLvl w:val="0"/>
        <w:rPr>
          <w:b/>
          <w:sz w:val="20"/>
        </w:rPr>
      </w:pPr>
    </w:p>
    <w:p w14:paraId="48F9C581" w14:textId="5AE27A08" w:rsidR="00F90C40" w:rsidRPr="004F7889" w:rsidRDefault="00F90C40" w:rsidP="004F7889">
      <w:pPr>
        <w:jc w:val="both"/>
        <w:outlineLvl w:val="0"/>
        <w:rPr>
          <w:b/>
          <w:sz w:val="20"/>
        </w:rPr>
      </w:pPr>
      <w:r w:rsidRPr="004F7889">
        <w:rPr>
          <w:b/>
          <w:sz w:val="20"/>
        </w:rPr>
        <w:t>2.   УСЛОВНО РАЗРЕШЁННЫЕ ВИДЫ И ПАРАМЕТРЫ ИСПОЛЬЗОВАНИЯ ЗЕМЕЛЬНЫХ УЧАСТКОВ И ОБЪЕКТОВ КАПИТАЛЬНОГО СТРОИТЕЛЬСТВА</w:t>
      </w:r>
      <w:r w:rsidR="002C6845">
        <w:rPr>
          <w:b/>
          <w:sz w:val="20"/>
        </w:rPr>
        <w:t>: нет.</w:t>
      </w:r>
    </w:p>
    <w:p w14:paraId="311AB07E" w14:textId="77777777" w:rsidR="00F90C40" w:rsidRPr="004F7889" w:rsidRDefault="00F90C40" w:rsidP="004F7889">
      <w:pPr>
        <w:outlineLvl w:val="0"/>
        <w:rPr>
          <w:sz w:val="20"/>
        </w:rPr>
      </w:pPr>
    </w:p>
    <w:p w14:paraId="2F44204A" w14:textId="77777777" w:rsidR="005C2243" w:rsidRPr="004F7889" w:rsidRDefault="005C2243" w:rsidP="004F7889">
      <w:pPr>
        <w:jc w:val="both"/>
        <w:outlineLvl w:val="0"/>
        <w:rPr>
          <w:b/>
          <w:sz w:val="20"/>
        </w:rPr>
      </w:pPr>
    </w:p>
    <w:p w14:paraId="6EA9EBAE" w14:textId="77777777" w:rsidR="00F90C40" w:rsidRPr="004F7889" w:rsidRDefault="00F90C40" w:rsidP="004F7889">
      <w:pPr>
        <w:jc w:val="both"/>
        <w:outlineLvl w:val="0"/>
        <w:rPr>
          <w:b/>
          <w:sz w:val="20"/>
        </w:rPr>
      </w:pPr>
      <w:r w:rsidRPr="004F7889">
        <w:rPr>
          <w:b/>
          <w:sz w:val="20"/>
        </w:rPr>
        <w:t>3.   ВСПОМОГАТЕЛЬНЫЕ ВИДЫ И ПАРАМЕТРЫ РАЗРЕШЁННОГО ИСПОЛЬЗОВАНИЯ ЗЕМЕЛЬНЫХ УЧАСТКОВ И ОБЪЕКТОВ КАПИТАЛЬНОГО СТРОИТЕЛЬСТВА</w:t>
      </w:r>
    </w:p>
    <w:p w14:paraId="07C3569E" w14:textId="77777777" w:rsidR="00F90C40" w:rsidRPr="004F7889" w:rsidRDefault="00F90C40" w:rsidP="004F7889">
      <w:pPr>
        <w:rPr>
          <w:b/>
          <w:sz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7866"/>
      </w:tblGrid>
      <w:tr w:rsidR="00250FB6" w:rsidRPr="004F7889" w14:paraId="711AFF14" w14:textId="77777777" w:rsidTr="00250FB6">
        <w:trPr>
          <w:trHeight w:val="384"/>
        </w:trPr>
        <w:tc>
          <w:tcPr>
            <w:tcW w:w="2448" w:type="dxa"/>
            <w:vAlign w:val="center"/>
          </w:tcPr>
          <w:p w14:paraId="6BDEAE28" w14:textId="77777777" w:rsidR="00250FB6" w:rsidRPr="004F7889" w:rsidRDefault="00250FB6" w:rsidP="004F7889">
            <w:pPr>
              <w:jc w:val="center"/>
              <w:rPr>
                <w:b/>
                <w:sz w:val="20"/>
                <w:szCs w:val="20"/>
              </w:rPr>
            </w:pPr>
            <w:r w:rsidRPr="004F7889">
              <w:rPr>
                <w:b/>
                <w:sz w:val="16"/>
                <w:szCs w:val="16"/>
              </w:rPr>
              <w:t>ВИДЫ ИСПОЛЬЗОВАНИЯ</w:t>
            </w:r>
          </w:p>
        </w:tc>
        <w:tc>
          <w:tcPr>
            <w:tcW w:w="7866" w:type="dxa"/>
            <w:vAlign w:val="center"/>
          </w:tcPr>
          <w:p w14:paraId="58CC2EAA" w14:textId="77777777" w:rsidR="00250FB6" w:rsidRPr="004F7889" w:rsidRDefault="00250FB6" w:rsidP="004F7889">
            <w:pPr>
              <w:jc w:val="center"/>
              <w:rPr>
                <w:b/>
                <w:sz w:val="16"/>
                <w:szCs w:val="16"/>
              </w:rPr>
            </w:pPr>
            <w:r w:rsidRPr="004F7889">
              <w:rPr>
                <w:b/>
                <w:sz w:val="16"/>
                <w:szCs w:val="16"/>
              </w:rPr>
              <w:t>ПАРАМЕТРЫ РАЗРЕШЕННОГО ИСПОЛЬЗОВАНИЯ</w:t>
            </w:r>
          </w:p>
        </w:tc>
      </w:tr>
      <w:tr w:rsidR="00250FB6" w:rsidRPr="004F7889" w14:paraId="6E4ED42D" w14:textId="77777777" w:rsidTr="003765CF">
        <w:trPr>
          <w:trHeight w:val="206"/>
        </w:trPr>
        <w:tc>
          <w:tcPr>
            <w:tcW w:w="2448" w:type="dxa"/>
            <w:tcBorders>
              <w:top w:val="single" w:sz="4" w:space="0" w:color="auto"/>
              <w:bottom w:val="single" w:sz="4" w:space="0" w:color="auto"/>
            </w:tcBorders>
          </w:tcPr>
          <w:p w14:paraId="5718C90E" w14:textId="1FF9E207" w:rsidR="00250FB6" w:rsidRPr="004F7889" w:rsidRDefault="00250FB6" w:rsidP="004F7889">
            <w:pPr>
              <w:rPr>
                <w:sz w:val="20"/>
                <w:szCs w:val="20"/>
              </w:rPr>
            </w:pPr>
            <w:r w:rsidRPr="004F7889">
              <w:rPr>
                <w:sz w:val="20"/>
                <w:szCs w:val="20"/>
              </w:rPr>
              <w:t>Земельные участки (территории) общего пользования (12.0)</w:t>
            </w:r>
          </w:p>
        </w:tc>
        <w:tc>
          <w:tcPr>
            <w:tcW w:w="7866" w:type="dxa"/>
          </w:tcPr>
          <w:p w14:paraId="6CE5FC91" w14:textId="77777777" w:rsidR="00250FB6" w:rsidRPr="004F7889" w:rsidRDefault="00250FB6" w:rsidP="004F7889">
            <w:pPr>
              <w:jc w:val="both"/>
              <w:rPr>
                <w:sz w:val="20"/>
                <w:szCs w:val="20"/>
              </w:rPr>
            </w:pPr>
            <w:r w:rsidRPr="004F7889">
              <w:rPr>
                <w:sz w:val="20"/>
                <w:szCs w:val="20"/>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3765CF" w:rsidRPr="004F7889" w14:paraId="3B93048F" w14:textId="77777777" w:rsidTr="00250FB6">
        <w:trPr>
          <w:trHeight w:val="206"/>
        </w:trPr>
        <w:tc>
          <w:tcPr>
            <w:tcW w:w="2448" w:type="dxa"/>
            <w:tcBorders>
              <w:top w:val="single" w:sz="4" w:space="0" w:color="auto"/>
            </w:tcBorders>
          </w:tcPr>
          <w:p w14:paraId="51B036EF" w14:textId="2D9C70D5" w:rsidR="003765CF" w:rsidRPr="004F7889" w:rsidRDefault="003765CF" w:rsidP="004F7889">
            <w:pPr>
              <w:rPr>
                <w:sz w:val="20"/>
                <w:szCs w:val="20"/>
              </w:rPr>
            </w:pPr>
            <w:r w:rsidRPr="004F7889">
              <w:rPr>
                <w:sz w:val="20"/>
                <w:szCs w:val="20"/>
              </w:rPr>
              <w:t>Коммунальное обслуживание (3.1)</w:t>
            </w:r>
          </w:p>
        </w:tc>
        <w:tc>
          <w:tcPr>
            <w:tcW w:w="7866" w:type="dxa"/>
          </w:tcPr>
          <w:p w14:paraId="0F40C1DE" w14:textId="70BF56A6" w:rsidR="003765CF" w:rsidRPr="004F7889" w:rsidRDefault="00881707" w:rsidP="003765CF">
            <w:pPr>
              <w:rPr>
                <w:sz w:val="20"/>
                <w:szCs w:val="20"/>
              </w:rPr>
            </w:pPr>
            <w:r w:rsidRPr="00272CBF">
              <w:rPr>
                <w:sz w:val="20"/>
                <w:szCs w:val="20"/>
              </w:rPr>
              <w:t xml:space="preserve">Количество этажей </w:t>
            </w:r>
            <w:r w:rsidR="003765CF" w:rsidRPr="004F7889">
              <w:rPr>
                <w:sz w:val="20"/>
                <w:szCs w:val="20"/>
              </w:rPr>
              <w:t>– до 1 этажа.</w:t>
            </w:r>
          </w:p>
          <w:p w14:paraId="425A0CCF" w14:textId="77777777" w:rsidR="003765CF" w:rsidRPr="004F7889" w:rsidRDefault="003765CF" w:rsidP="003765CF">
            <w:pPr>
              <w:jc w:val="both"/>
              <w:rPr>
                <w:rFonts w:eastAsia="Calibri"/>
                <w:sz w:val="20"/>
                <w:szCs w:val="20"/>
              </w:rPr>
            </w:pPr>
            <w:r w:rsidRPr="004F7889">
              <w:rPr>
                <w:sz w:val="20"/>
                <w:szCs w:val="20"/>
              </w:rPr>
              <w:t xml:space="preserve">Минимальные отступы от границ земельного участка – </w:t>
            </w:r>
            <w:r w:rsidRPr="004F7889">
              <w:rPr>
                <w:rFonts w:eastAsia="Calibri"/>
                <w:sz w:val="20"/>
                <w:szCs w:val="20"/>
              </w:rPr>
              <w:t>с фронтальной стороны земельного участка – в соответствии со сложившейся линией застройки.</w:t>
            </w:r>
          </w:p>
          <w:p w14:paraId="13AA2CA8" w14:textId="77777777" w:rsidR="003765CF" w:rsidRPr="004F7889" w:rsidRDefault="003765CF" w:rsidP="003765CF">
            <w:pPr>
              <w:tabs>
                <w:tab w:val="left" w:pos="3204"/>
              </w:tabs>
              <w:jc w:val="both"/>
              <w:rPr>
                <w:sz w:val="20"/>
                <w:szCs w:val="20"/>
              </w:rPr>
            </w:pPr>
            <w:r w:rsidRPr="004F7889">
              <w:rPr>
                <w:sz w:val="20"/>
                <w:szCs w:val="20"/>
              </w:rPr>
              <w:t>Максимальный процент застройки в границах земельного участка – 100%.</w:t>
            </w:r>
          </w:p>
          <w:p w14:paraId="027FD924" w14:textId="77777777" w:rsidR="003765CF" w:rsidRPr="004F7889" w:rsidRDefault="003765CF" w:rsidP="003765CF">
            <w:pPr>
              <w:jc w:val="both"/>
              <w:rPr>
                <w:sz w:val="20"/>
                <w:szCs w:val="20"/>
              </w:rPr>
            </w:pPr>
            <w:r w:rsidRPr="004F7889">
              <w:rPr>
                <w:sz w:val="20"/>
                <w:szCs w:val="20"/>
              </w:rPr>
              <w:t>Площади земельных участков:</w:t>
            </w:r>
          </w:p>
          <w:p w14:paraId="7DB9DEB7" w14:textId="77777777" w:rsidR="003765CF" w:rsidRPr="004F7889" w:rsidRDefault="003765CF" w:rsidP="003765CF">
            <w:pPr>
              <w:numPr>
                <w:ilvl w:val="0"/>
                <w:numId w:val="6"/>
              </w:numPr>
              <w:ind w:left="387"/>
              <w:jc w:val="both"/>
              <w:rPr>
                <w:rFonts w:eastAsia="Calibri"/>
                <w:sz w:val="20"/>
                <w:szCs w:val="20"/>
              </w:rPr>
            </w:pPr>
            <w:r w:rsidRPr="004F7889">
              <w:rPr>
                <w:rFonts w:eastAsia="Calibri"/>
                <w:sz w:val="20"/>
                <w:szCs w:val="20"/>
              </w:rPr>
              <w:t>трансформаторные подстанции – от 0,005 га;</w:t>
            </w:r>
          </w:p>
          <w:p w14:paraId="5EA20BDD" w14:textId="77777777" w:rsidR="003765CF" w:rsidRPr="004F7889" w:rsidRDefault="003765CF" w:rsidP="003765CF">
            <w:pPr>
              <w:numPr>
                <w:ilvl w:val="0"/>
                <w:numId w:val="6"/>
              </w:numPr>
              <w:ind w:left="387"/>
              <w:jc w:val="both"/>
              <w:rPr>
                <w:rFonts w:eastAsia="Calibri"/>
                <w:sz w:val="20"/>
                <w:szCs w:val="20"/>
              </w:rPr>
            </w:pPr>
            <w:r w:rsidRPr="004F7889">
              <w:rPr>
                <w:rFonts w:eastAsia="Calibri"/>
                <w:sz w:val="20"/>
                <w:szCs w:val="20"/>
              </w:rPr>
              <w:t>антенно-мачтовые сооружения – от 0,3 га;</w:t>
            </w:r>
          </w:p>
          <w:p w14:paraId="70385147" w14:textId="09AE17F2" w:rsidR="003765CF" w:rsidRPr="004F7889" w:rsidRDefault="003765CF" w:rsidP="003765CF">
            <w:pPr>
              <w:jc w:val="both"/>
              <w:rPr>
                <w:sz w:val="20"/>
                <w:szCs w:val="20"/>
              </w:rPr>
            </w:pPr>
            <w:r w:rsidRPr="004F7889">
              <w:rPr>
                <w:rFonts w:eastAsia="Calibri"/>
                <w:sz w:val="20"/>
                <w:szCs w:val="20"/>
              </w:rPr>
              <w:t>пункты редуцирования газа – от 0,0004 га.</w:t>
            </w:r>
          </w:p>
        </w:tc>
      </w:tr>
    </w:tbl>
    <w:p w14:paraId="3433D741" w14:textId="77777777" w:rsidR="006E5F56" w:rsidRDefault="006E5F56" w:rsidP="0065632D">
      <w:pPr>
        <w:spacing w:after="160" w:line="259" w:lineRule="auto"/>
        <w:rPr>
          <w:b/>
          <w:u w:val="single"/>
        </w:rPr>
      </w:pPr>
    </w:p>
    <w:p w14:paraId="43D5989A" w14:textId="77777777" w:rsidR="006E5F56" w:rsidRDefault="006E5F56" w:rsidP="004F7889">
      <w:pPr>
        <w:spacing w:after="160" w:line="259" w:lineRule="auto"/>
        <w:jc w:val="center"/>
        <w:rPr>
          <w:b/>
          <w:u w:val="single"/>
        </w:rPr>
      </w:pPr>
    </w:p>
    <w:p w14:paraId="617CB03D" w14:textId="77777777" w:rsidR="00B14660" w:rsidRPr="004F7889" w:rsidRDefault="00B14660" w:rsidP="004F7889">
      <w:pPr>
        <w:spacing w:after="160" w:line="259" w:lineRule="auto"/>
        <w:jc w:val="center"/>
        <w:rPr>
          <w:b/>
          <w:u w:val="single"/>
        </w:rPr>
      </w:pPr>
    </w:p>
    <w:p w14:paraId="55E83B36" w14:textId="1879680B" w:rsidR="005D38DA" w:rsidRDefault="005D38DA" w:rsidP="004F7889">
      <w:pPr>
        <w:spacing w:after="160" w:line="259" w:lineRule="auto"/>
        <w:jc w:val="center"/>
        <w:rPr>
          <w:b/>
          <w:u w:val="single"/>
        </w:rPr>
      </w:pPr>
      <w:r w:rsidRPr="004F7889">
        <w:rPr>
          <w:b/>
          <w:u w:val="single"/>
        </w:rPr>
        <w:t>ЗОН</w:t>
      </w:r>
      <w:r w:rsidR="00DB730D">
        <w:rPr>
          <w:b/>
          <w:u w:val="single"/>
        </w:rPr>
        <w:t xml:space="preserve">А </w:t>
      </w:r>
      <w:r w:rsidR="00A45154">
        <w:rPr>
          <w:b/>
          <w:u w:val="single"/>
        </w:rPr>
        <w:t>КУЛЬТОВЫХ ОБЪЕКТОВ</w:t>
      </w:r>
      <w:r w:rsidR="00DB730D">
        <w:rPr>
          <w:b/>
          <w:u w:val="single"/>
        </w:rPr>
        <w:t xml:space="preserve"> (О 5</w:t>
      </w:r>
      <w:r w:rsidRPr="004F7889">
        <w:rPr>
          <w:b/>
          <w:u w:val="single"/>
        </w:rPr>
        <w:t>)</w:t>
      </w:r>
    </w:p>
    <w:p w14:paraId="2D965811" w14:textId="77777777" w:rsidR="005C04BC" w:rsidRPr="004F7889" w:rsidRDefault="005C04BC" w:rsidP="004F7889">
      <w:pPr>
        <w:spacing w:after="160" w:line="259" w:lineRule="auto"/>
        <w:jc w:val="center"/>
        <w:rPr>
          <w:b/>
          <w:u w:val="single"/>
        </w:rPr>
      </w:pPr>
    </w:p>
    <w:p w14:paraId="52E0118F" w14:textId="77777777" w:rsidR="005C04BC" w:rsidRDefault="005C04BC" w:rsidP="005C04BC">
      <w:pPr>
        <w:jc w:val="both"/>
        <w:outlineLvl w:val="0"/>
        <w:rPr>
          <w:b/>
          <w:sz w:val="20"/>
        </w:rPr>
      </w:pPr>
      <w:r w:rsidRPr="004F7889">
        <w:rPr>
          <w:b/>
          <w:sz w:val="20"/>
        </w:rPr>
        <w:t>1.   ОСНОВНЫЕ ВИДЫ И ПАРАМЕТРЫ РАЗРЕШЁННОГО ИСПОЛЬЗОВАНИЯ ЗЕМЕЛЬНЫХ УЧАСТКОВ И ОБЪЕКТОВ КАПИТАЛЬНОГО СТРОИТЕЛЬСТВА</w:t>
      </w:r>
    </w:p>
    <w:p w14:paraId="42841A7F" w14:textId="77777777" w:rsidR="005C04BC" w:rsidRPr="004F7889" w:rsidRDefault="005C04BC" w:rsidP="005C04BC">
      <w:pPr>
        <w:jc w:val="both"/>
        <w:outlineLvl w:val="0"/>
        <w:rPr>
          <w:b/>
          <w:sz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7866"/>
      </w:tblGrid>
      <w:tr w:rsidR="005C04BC" w:rsidRPr="004F7889" w14:paraId="27339E5D" w14:textId="77777777" w:rsidTr="003765CF">
        <w:trPr>
          <w:trHeight w:val="384"/>
        </w:trPr>
        <w:tc>
          <w:tcPr>
            <w:tcW w:w="2448" w:type="dxa"/>
            <w:tcBorders>
              <w:top w:val="single" w:sz="8" w:space="0" w:color="auto"/>
              <w:left w:val="single" w:sz="8" w:space="0" w:color="auto"/>
              <w:bottom w:val="single" w:sz="8" w:space="0" w:color="auto"/>
              <w:right w:val="single" w:sz="8" w:space="0" w:color="auto"/>
            </w:tcBorders>
            <w:vAlign w:val="center"/>
            <w:hideMark/>
          </w:tcPr>
          <w:p w14:paraId="316AC1D2" w14:textId="77777777" w:rsidR="005C04BC" w:rsidRPr="004F7889" w:rsidRDefault="005C04BC" w:rsidP="003765CF">
            <w:pPr>
              <w:tabs>
                <w:tab w:val="center" w:pos="4677"/>
                <w:tab w:val="right" w:pos="9355"/>
              </w:tabs>
              <w:jc w:val="center"/>
              <w:rPr>
                <w:b/>
                <w:sz w:val="20"/>
                <w:szCs w:val="20"/>
              </w:rPr>
            </w:pPr>
            <w:r w:rsidRPr="004F7889">
              <w:rPr>
                <w:b/>
                <w:sz w:val="16"/>
                <w:szCs w:val="16"/>
              </w:rPr>
              <w:t>ВИДЫ ИСПОЛЬЗОВАНИЯ</w:t>
            </w:r>
          </w:p>
        </w:tc>
        <w:tc>
          <w:tcPr>
            <w:tcW w:w="7866" w:type="dxa"/>
            <w:tcBorders>
              <w:top w:val="single" w:sz="8" w:space="0" w:color="auto"/>
              <w:left w:val="single" w:sz="8" w:space="0" w:color="auto"/>
              <w:bottom w:val="single" w:sz="8" w:space="0" w:color="auto"/>
              <w:right w:val="single" w:sz="8" w:space="0" w:color="auto"/>
            </w:tcBorders>
            <w:vAlign w:val="center"/>
            <w:hideMark/>
          </w:tcPr>
          <w:p w14:paraId="679A581F" w14:textId="77777777" w:rsidR="005C04BC" w:rsidRPr="004F7889" w:rsidRDefault="005C04BC" w:rsidP="003765CF">
            <w:pPr>
              <w:tabs>
                <w:tab w:val="center" w:pos="4677"/>
                <w:tab w:val="right" w:pos="9355"/>
              </w:tabs>
              <w:jc w:val="center"/>
              <w:rPr>
                <w:b/>
                <w:sz w:val="16"/>
                <w:szCs w:val="16"/>
              </w:rPr>
            </w:pPr>
            <w:r w:rsidRPr="004F7889">
              <w:rPr>
                <w:b/>
                <w:sz w:val="16"/>
                <w:szCs w:val="16"/>
              </w:rPr>
              <w:t>ПАРАМЕТРЫ РАЗРЕШЕННОГО ИСПОЛЬЗОВАНИЯ</w:t>
            </w:r>
          </w:p>
        </w:tc>
      </w:tr>
      <w:tr w:rsidR="005C04BC" w:rsidRPr="004F7889" w14:paraId="160B1728" w14:textId="77777777" w:rsidTr="003765CF">
        <w:trPr>
          <w:trHeight w:val="206"/>
        </w:trPr>
        <w:tc>
          <w:tcPr>
            <w:tcW w:w="2448" w:type="dxa"/>
            <w:tcBorders>
              <w:top w:val="single" w:sz="8" w:space="0" w:color="auto"/>
              <w:left w:val="single" w:sz="8" w:space="0" w:color="auto"/>
              <w:bottom w:val="single" w:sz="8" w:space="0" w:color="auto"/>
              <w:right w:val="single" w:sz="8" w:space="0" w:color="auto"/>
            </w:tcBorders>
          </w:tcPr>
          <w:p w14:paraId="024F2E5B" w14:textId="77777777" w:rsidR="005C04BC" w:rsidRPr="004F7889" w:rsidRDefault="005C04BC" w:rsidP="003765CF">
            <w:pPr>
              <w:rPr>
                <w:sz w:val="20"/>
                <w:szCs w:val="20"/>
              </w:rPr>
            </w:pPr>
            <w:r w:rsidRPr="004F7889">
              <w:rPr>
                <w:sz w:val="20"/>
                <w:szCs w:val="20"/>
              </w:rPr>
              <w:t>Религиозное использование (3.7)</w:t>
            </w:r>
          </w:p>
        </w:tc>
        <w:tc>
          <w:tcPr>
            <w:tcW w:w="7866" w:type="dxa"/>
            <w:tcBorders>
              <w:top w:val="single" w:sz="8" w:space="0" w:color="auto"/>
              <w:left w:val="single" w:sz="8" w:space="0" w:color="auto"/>
              <w:bottom w:val="single" w:sz="8" w:space="0" w:color="auto"/>
              <w:right w:val="single" w:sz="8" w:space="0" w:color="auto"/>
            </w:tcBorders>
          </w:tcPr>
          <w:p w14:paraId="32B200FF" w14:textId="77777777" w:rsidR="005C04BC" w:rsidRPr="004F7889" w:rsidRDefault="005C04BC" w:rsidP="003765CF">
            <w:pPr>
              <w:jc w:val="both"/>
              <w:rPr>
                <w:sz w:val="20"/>
                <w:szCs w:val="20"/>
              </w:rPr>
            </w:pPr>
            <w:r w:rsidRPr="004F7889">
              <w:rPr>
                <w:sz w:val="20"/>
                <w:szCs w:val="20"/>
              </w:rPr>
              <w:t>Этажность – не подлежит установлению.</w:t>
            </w:r>
          </w:p>
          <w:p w14:paraId="71DD095B" w14:textId="77777777" w:rsidR="005C04BC" w:rsidRPr="004F7889" w:rsidRDefault="005C04BC" w:rsidP="003765CF">
            <w:pPr>
              <w:jc w:val="both"/>
              <w:rPr>
                <w:sz w:val="20"/>
                <w:szCs w:val="20"/>
              </w:rPr>
            </w:pPr>
            <w:r w:rsidRPr="004F7889">
              <w:rPr>
                <w:sz w:val="20"/>
                <w:szCs w:val="20"/>
              </w:rPr>
              <w:t>Минимальные отступы от границ земельного участка – не подлежат установлению.</w:t>
            </w:r>
          </w:p>
          <w:p w14:paraId="47BCED48" w14:textId="77777777" w:rsidR="005C04BC" w:rsidRPr="004F7889" w:rsidRDefault="005C04BC" w:rsidP="003765CF">
            <w:pPr>
              <w:jc w:val="both"/>
              <w:rPr>
                <w:sz w:val="20"/>
                <w:szCs w:val="20"/>
              </w:rPr>
            </w:pPr>
            <w:r w:rsidRPr="004F7889">
              <w:rPr>
                <w:sz w:val="20"/>
                <w:szCs w:val="20"/>
              </w:rPr>
              <w:lastRenderedPageBreak/>
              <w:t>Размеры земельных участков – не подлежат установлению.</w:t>
            </w:r>
          </w:p>
          <w:p w14:paraId="35E7BB59" w14:textId="77777777" w:rsidR="005C04BC" w:rsidRPr="004F7889" w:rsidRDefault="005C04BC" w:rsidP="003765CF">
            <w:pPr>
              <w:jc w:val="both"/>
              <w:rPr>
                <w:color w:val="FF0000"/>
                <w:sz w:val="20"/>
                <w:szCs w:val="20"/>
              </w:rPr>
            </w:pPr>
            <w:r w:rsidRPr="004F7889">
              <w:rPr>
                <w:sz w:val="20"/>
                <w:szCs w:val="20"/>
              </w:rPr>
              <w:t>Максимальный процент застройки в границах земельного участка – не подлежит установлению.</w:t>
            </w:r>
          </w:p>
        </w:tc>
      </w:tr>
    </w:tbl>
    <w:p w14:paraId="47BBD4F8" w14:textId="77777777" w:rsidR="007B1E5B" w:rsidRPr="004F7889" w:rsidRDefault="007B1E5B" w:rsidP="004F7889">
      <w:pPr>
        <w:outlineLvl w:val="0"/>
        <w:rPr>
          <w:b/>
          <w:sz w:val="20"/>
        </w:rPr>
      </w:pPr>
    </w:p>
    <w:p w14:paraId="71003BB1" w14:textId="7BBD5219" w:rsidR="005C04BC" w:rsidRPr="004F7889" w:rsidRDefault="005C04BC" w:rsidP="005C04BC">
      <w:pPr>
        <w:jc w:val="both"/>
        <w:outlineLvl w:val="0"/>
        <w:rPr>
          <w:b/>
          <w:sz w:val="20"/>
        </w:rPr>
      </w:pPr>
      <w:r w:rsidRPr="004F7889">
        <w:rPr>
          <w:b/>
          <w:sz w:val="20"/>
        </w:rPr>
        <w:t>2.   УСЛОВНО РАЗРЕШЁННЫЕ ВИДЫ И ПАРАМЕТРЫ ИСПОЛЬЗОВАНИЯ ЗЕМЕЛЬНЫХ УЧАСТКОВ И ОБЪЕКТОВ КАПИТАЛЬНОГО СТРОИТЕЛЬСТВА</w:t>
      </w:r>
      <w:r>
        <w:rPr>
          <w:b/>
          <w:sz w:val="20"/>
        </w:rPr>
        <w:t>: нет</w:t>
      </w:r>
    </w:p>
    <w:p w14:paraId="30FEEF0F" w14:textId="77777777" w:rsidR="005C04BC" w:rsidRPr="004F7889" w:rsidRDefault="005C04BC" w:rsidP="005C04BC">
      <w:pPr>
        <w:outlineLvl w:val="0"/>
        <w:rPr>
          <w:sz w:val="20"/>
        </w:rPr>
      </w:pPr>
    </w:p>
    <w:p w14:paraId="6C7355C4" w14:textId="77777777" w:rsidR="005C04BC" w:rsidRPr="004F7889" w:rsidRDefault="005C04BC" w:rsidP="005C04BC">
      <w:pPr>
        <w:outlineLvl w:val="0"/>
        <w:rPr>
          <w:b/>
          <w:sz w:val="20"/>
        </w:rPr>
      </w:pPr>
    </w:p>
    <w:p w14:paraId="1FAE39AA" w14:textId="77777777" w:rsidR="005C04BC" w:rsidRPr="004F7889" w:rsidRDefault="005C04BC" w:rsidP="005C04BC">
      <w:pPr>
        <w:jc w:val="both"/>
        <w:outlineLvl w:val="0"/>
        <w:rPr>
          <w:b/>
          <w:sz w:val="20"/>
        </w:rPr>
      </w:pPr>
      <w:r w:rsidRPr="004F7889">
        <w:rPr>
          <w:b/>
          <w:sz w:val="20"/>
        </w:rPr>
        <w:t>3.   ВСПОМОГАТЕЛЬНЫЕ ВИДЫ И ПАРАМЕТРЫ РАЗРЕШЁННОГО ИСПОЛЬЗОВАНИЯ ЗЕМЕЛЬНЫХ УЧАСТКОВ И ОБЪЕКТОВ КАПИТАЛЬНОГО СТРОИТЕЛЬСТВА</w:t>
      </w:r>
    </w:p>
    <w:p w14:paraId="79E6F32A" w14:textId="77777777" w:rsidR="005C04BC" w:rsidRPr="004F7889" w:rsidRDefault="005C04BC" w:rsidP="005C04BC">
      <w:pPr>
        <w:rPr>
          <w:b/>
          <w:sz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7866"/>
      </w:tblGrid>
      <w:tr w:rsidR="005C04BC" w:rsidRPr="004F7889" w14:paraId="49415499" w14:textId="77777777" w:rsidTr="003765CF">
        <w:trPr>
          <w:trHeight w:val="384"/>
        </w:trPr>
        <w:tc>
          <w:tcPr>
            <w:tcW w:w="2448" w:type="dxa"/>
            <w:vAlign w:val="center"/>
          </w:tcPr>
          <w:p w14:paraId="2C0B8C3E" w14:textId="77777777" w:rsidR="005C04BC" w:rsidRPr="004F7889" w:rsidRDefault="005C04BC" w:rsidP="003765CF">
            <w:pPr>
              <w:jc w:val="center"/>
              <w:rPr>
                <w:b/>
                <w:sz w:val="20"/>
                <w:szCs w:val="20"/>
              </w:rPr>
            </w:pPr>
            <w:r w:rsidRPr="004F7889">
              <w:rPr>
                <w:b/>
                <w:sz w:val="16"/>
                <w:szCs w:val="16"/>
              </w:rPr>
              <w:t>ВИДЫ ИСПОЛЬЗОВАНИЯ</w:t>
            </w:r>
          </w:p>
        </w:tc>
        <w:tc>
          <w:tcPr>
            <w:tcW w:w="7866" w:type="dxa"/>
            <w:vAlign w:val="center"/>
          </w:tcPr>
          <w:p w14:paraId="520FF546" w14:textId="77777777" w:rsidR="005C04BC" w:rsidRPr="004F7889" w:rsidRDefault="005C04BC" w:rsidP="003765CF">
            <w:pPr>
              <w:jc w:val="center"/>
              <w:rPr>
                <w:b/>
                <w:sz w:val="16"/>
                <w:szCs w:val="16"/>
              </w:rPr>
            </w:pPr>
            <w:r w:rsidRPr="004F7889">
              <w:rPr>
                <w:b/>
                <w:sz w:val="16"/>
                <w:szCs w:val="16"/>
              </w:rPr>
              <w:t>ПАРАМЕТРЫ РАЗРЕШЕННОГО ИСПОЛЬЗОВАНИЯ</w:t>
            </w:r>
          </w:p>
        </w:tc>
      </w:tr>
      <w:tr w:rsidR="005C04BC" w:rsidRPr="004F7889" w14:paraId="54008A78" w14:textId="77777777" w:rsidTr="003765CF">
        <w:trPr>
          <w:trHeight w:val="206"/>
        </w:trPr>
        <w:tc>
          <w:tcPr>
            <w:tcW w:w="2448" w:type="dxa"/>
            <w:tcBorders>
              <w:bottom w:val="single" w:sz="4" w:space="0" w:color="auto"/>
            </w:tcBorders>
          </w:tcPr>
          <w:p w14:paraId="6A574713" w14:textId="77777777" w:rsidR="005C04BC" w:rsidRPr="004F7889" w:rsidRDefault="005C04BC" w:rsidP="003765CF">
            <w:pPr>
              <w:rPr>
                <w:sz w:val="20"/>
                <w:szCs w:val="20"/>
              </w:rPr>
            </w:pPr>
            <w:r w:rsidRPr="004F7889">
              <w:rPr>
                <w:sz w:val="20"/>
                <w:szCs w:val="20"/>
              </w:rPr>
              <w:t>Коммунальное обслуживание (3.1)</w:t>
            </w:r>
          </w:p>
          <w:p w14:paraId="314E8769" w14:textId="77777777" w:rsidR="005C04BC" w:rsidRPr="004F7889" w:rsidRDefault="005C04BC" w:rsidP="003765CF">
            <w:pPr>
              <w:rPr>
                <w:color w:val="00B050"/>
                <w:sz w:val="20"/>
                <w:szCs w:val="20"/>
              </w:rPr>
            </w:pPr>
          </w:p>
        </w:tc>
        <w:tc>
          <w:tcPr>
            <w:tcW w:w="7866" w:type="dxa"/>
          </w:tcPr>
          <w:p w14:paraId="2CAD8304" w14:textId="393F5AE4" w:rsidR="005C04BC" w:rsidRPr="004F7889" w:rsidRDefault="00612615" w:rsidP="003765CF">
            <w:pPr>
              <w:rPr>
                <w:sz w:val="20"/>
                <w:szCs w:val="20"/>
              </w:rPr>
            </w:pPr>
            <w:r w:rsidRPr="00272CBF">
              <w:rPr>
                <w:sz w:val="20"/>
                <w:szCs w:val="20"/>
              </w:rPr>
              <w:t xml:space="preserve">Количество этажей </w:t>
            </w:r>
            <w:r w:rsidR="005C04BC" w:rsidRPr="004F7889">
              <w:rPr>
                <w:sz w:val="20"/>
                <w:szCs w:val="20"/>
              </w:rPr>
              <w:t>– до 1 этажа.</w:t>
            </w:r>
          </w:p>
          <w:p w14:paraId="1787E8F4" w14:textId="77777777" w:rsidR="005C04BC" w:rsidRPr="004F7889" w:rsidRDefault="005C04BC" w:rsidP="003765CF">
            <w:pPr>
              <w:jc w:val="both"/>
              <w:rPr>
                <w:rFonts w:eastAsia="Calibri"/>
                <w:color w:val="0070C0"/>
                <w:sz w:val="20"/>
                <w:szCs w:val="20"/>
              </w:rPr>
            </w:pPr>
            <w:r w:rsidRPr="004F7889">
              <w:rPr>
                <w:sz w:val="20"/>
                <w:szCs w:val="20"/>
              </w:rPr>
              <w:t xml:space="preserve">Минимальные отступы от границ земельного участка – </w:t>
            </w:r>
            <w:r w:rsidRPr="004F7889">
              <w:rPr>
                <w:rFonts w:eastAsia="Calibri"/>
                <w:sz w:val="20"/>
                <w:szCs w:val="20"/>
              </w:rPr>
              <w:t>с фронтальной стороны земельного участка – в соответствии со сложившейся линией застройки.</w:t>
            </w:r>
          </w:p>
        </w:tc>
      </w:tr>
      <w:tr w:rsidR="005C04BC" w:rsidRPr="004F7889" w14:paraId="03D283BB" w14:textId="77777777" w:rsidTr="003765CF">
        <w:trPr>
          <w:trHeight w:val="206"/>
        </w:trPr>
        <w:tc>
          <w:tcPr>
            <w:tcW w:w="2448" w:type="dxa"/>
            <w:tcBorders>
              <w:top w:val="single" w:sz="4" w:space="0" w:color="auto"/>
            </w:tcBorders>
          </w:tcPr>
          <w:p w14:paraId="33CCEF6B" w14:textId="77777777" w:rsidR="005C04BC" w:rsidRPr="004F7889" w:rsidRDefault="005C04BC" w:rsidP="003765CF">
            <w:pPr>
              <w:rPr>
                <w:sz w:val="20"/>
                <w:szCs w:val="20"/>
              </w:rPr>
            </w:pPr>
            <w:r w:rsidRPr="004F7889">
              <w:rPr>
                <w:sz w:val="20"/>
                <w:szCs w:val="20"/>
              </w:rPr>
              <w:t>Земельные участки (территории) общего пользования (12.0)</w:t>
            </w:r>
          </w:p>
        </w:tc>
        <w:tc>
          <w:tcPr>
            <w:tcW w:w="7866" w:type="dxa"/>
          </w:tcPr>
          <w:p w14:paraId="58099CD5" w14:textId="77777777" w:rsidR="005C04BC" w:rsidRPr="004F7889" w:rsidRDefault="005C04BC" w:rsidP="003765CF">
            <w:pPr>
              <w:jc w:val="both"/>
              <w:rPr>
                <w:sz w:val="20"/>
                <w:szCs w:val="20"/>
              </w:rPr>
            </w:pPr>
            <w:r w:rsidRPr="004F7889">
              <w:rPr>
                <w:sz w:val="20"/>
                <w:szCs w:val="20"/>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bl>
    <w:p w14:paraId="019FA736" w14:textId="77777777" w:rsidR="00A451FB" w:rsidRDefault="00A451FB" w:rsidP="004F7889">
      <w:pPr>
        <w:spacing w:after="160" w:line="259" w:lineRule="auto"/>
        <w:rPr>
          <w:b/>
          <w:u w:val="single"/>
        </w:rPr>
      </w:pPr>
    </w:p>
    <w:p w14:paraId="36F841F6" w14:textId="77777777" w:rsidR="005C04BC" w:rsidRPr="004F7889" w:rsidRDefault="005C04BC" w:rsidP="005C04BC">
      <w:pPr>
        <w:spacing w:after="160" w:line="259" w:lineRule="auto"/>
        <w:jc w:val="center"/>
        <w:rPr>
          <w:b/>
          <w:u w:val="single"/>
        </w:rPr>
      </w:pPr>
      <w:r>
        <w:rPr>
          <w:b/>
          <w:u w:val="single"/>
        </w:rPr>
        <w:t>ЗОНА УЧРЕЖДЕНИЙ ЗДРАВООХРАНЕНИЯ (О 6</w:t>
      </w:r>
      <w:r w:rsidRPr="004F7889">
        <w:rPr>
          <w:b/>
          <w:u w:val="single"/>
        </w:rPr>
        <w:t>)</w:t>
      </w:r>
    </w:p>
    <w:p w14:paraId="6D074DD6" w14:textId="77777777" w:rsidR="005C04BC" w:rsidRPr="004F7889" w:rsidRDefault="005C04BC" w:rsidP="005C04BC">
      <w:pPr>
        <w:outlineLvl w:val="0"/>
        <w:rPr>
          <w:b/>
          <w:sz w:val="20"/>
        </w:rPr>
      </w:pPr>
    </w:p>
    <w:p w14:paraId="4C41F1EB" w14:textId="77777777" w:rsidR="005C04BC" w:rsidRPr="004F7889" w:rsidRDefault="005C04BC" w:rsidP="005C04BC">
      <w:pPr>
        <w:jc w:val="both"/>
        <w:outlineLvl w:val="0"/>
        <w:rPr>
          <w:b/>
          <w:sz w:val="20"/>
        </w:rPr>
      </w:pPr>
      <w:r w:rsidRPr="004F7889">
        <w:rPr>
          <w:b/>
          <w:sz w:val="20"/>
        </w:rPr>
        <w:t>1.   ОСНОВНЫЕ ВИДЫ И ПАРАМЕТРЫ РАЗРЕШЁННОГО ИСПОЛЬЗОВАНИЯ ЗЕМЕЛЬНЫХ УЧАСТКОВ И ОБЪЕКТОВ КАПИТАЛЬНОГО СТРОИТЕЛЬСТВА</w:t>
      </w:r>
    </w:p>
    <w:p w14:paraId="18EAA2DC" w14:textId="77777777" w:rsidR="005C04BC" w:rsidRPr="004F7889" w:rsidRDefault="005C04BC" w:rsidP="005C04BC">
      <w:pPr>
        <w:rPr>
          <w:b/>
          <w:sz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7866"/>
      </w:tblGrid>
      <w:tr w:rsidR="005C04BC" w:rsidRPr="004F7889" w14:paraId="5959EF4D" w14:textId="77777777" w:rsidTr="003765CF">
        <w:trPr>
          <w:trHeight w:val="552"/>
        </w:trPr>
        <w:tc>
          <w:tcPr>
            <w:tcW w:w="2448" w:type="dxa"/>
            <w:vAlign w:val="center"/>
          </w:tcPr>
          <w:p w14:paraId="7C768744" w14:textId="77777777" w:rsidR="005C04BC" w:rsidRPr="004F7889" w:rsidRDefault="005C04BC" w:rsidP="003765CF">
            <w:pPr>
              <w:jc w:val="center"/>
              <w:rPr>
                <w:b/>
                <w:sz w:val="20"/>
                <w:szCs w:val="20"/>
              </w:rPr>
            </w:pPr>
            <w:r w:rsidRPr="004F7889">
              <w:rPr>
                <w:b/>
                <w:sz w:val="16"/>
                <w:szCs w:val="16"/>
              </w:rPr>
              <w:t>ВИДЫ ИСПОЛЬЗОВАНИЯ</w:t>
            </w:r>
          </w:p>
        </w:tc>
        <w:tc>
          <w:tcPr>
            <w:tcW w:w="7866" w:type="dxa"/>
            <w:vAlign w:val="center"/>
          </w:tcPr>
          <w:p w14:paraId="6A30487E" w14:textId="77777777" w:rsidR="005C04BC" w:rsidRPr="004F7889" w:rsidRDefault="005C04BC" w:rsidP="003765CF">
            <w:pPr>
              <w:jc w:val="center"/>
              <w:rPr>
                <w:b/>
                <w:sz w:val="16"/>
                <w:szCs w:val="16"/>
              </w:rPr>
            </w:pPr>
            <w:r w:rsidRPr="004F7889">
              <w:rPr>
                <w:b/>
                <w:sz w:val="16"/>
                <w:szCs w:val="16"/>
              </w:rPr>
              <w:t>ПАРАМЕТРЫ РАЗРЕШЕННОГО ИСПОЛЬЗОВАНИЯ</w:t>
            </w:r>
          </w:p>
        </w:tc>
      </w:tr>
      <w:tr w:rsidR="005C04BC" w:rsidRPr="004F7889" w14:paraId="6C46D245" w14:textId="77777777" w:rsidTr="003765CF">
        <w:tc>
          <w:tcPr>
            <w:tcW w:w="2448" w:type="dxa"/>
            <w:tcBorders>
              <w:bottom w:val="single" w:sz="4" w:space="0" w:color="auto"/>
            </w:tcBorders>
          </w:tcPr>
          <w:p w14:paraId="6A3E3B88" w14:textId="77777777" w:rsidR="005C04BC" w:rsidRPr="004F7889" w:rsidRDefault="005C04BC" w:rsidP="003765CF">
            <w:pPr>
              <w:tabs>
                <w:tab w:val="center" w:pos="1116"/>
              </w:tabs>
              <w:rPr>
                <w:bCs/>
                <w:sz w:val="20"/>
                <w:szCs w:val="20"/>
              </w:rPr>
            </w:pPr>
            <w:r w:rsidRPr="004F7889">
              <w:rPr>
                <w:bCs/>
                <w:sz w:val="20"/>
                <w:szCs w:val="20"/>
              </w:rPr>
              <w:t>Здравоохранение (3.4)</w:t>
            </w:r>
          </w:p>
          <w:p w14:paraId="707EB316" w14:textId="1290BC21" w:rsidR="005C04BC" w:rsidRPr="004F7889" w:rsidRDefault="00612615" w:rsidP="003765CF">
            <w:pPr>
              <w:rPr>
                <w:sz w:val="20"/>
                <w:szCs w:val="20"/>
              </w:rPr>
            </w:pPr>
            <w:r w:rsidRPr="00272CBF">
              <w:rPr>
                <w:sz w:val="20"/>
                <w:szCs w:val="20"/>
              </w:rPr>
              <w:t>Земельные участки (территории) общего пользования (12.0)</w:t>
            </w:r>
          </w:p>
        </w:tc>
        <w:tc>
          <w:tcPr>
            <w:tcW w:w="7866" w:type="dxa"/>
          </w:tcPr>
          <w:p w14:paraId="47A9354C" w14:textId="3F59AD3B" w:rsidR="005C04BC" w:rsidRPr="004F7889" w:rsidRDefault="005C04BC" w:rsidP="003765CF">
            <w:pPr>
              <w:jc w:val="both"/>
              <w:rPr>
                <w:sz w:val="20"/>
                <w:szCs w:val="20"/>
              </w:rPr>
            </w:pPr>
            <w:r w:rsidRPr="004F7889">
              <w:rPr>
                <w:sz w:val="20"/>
                <w:szCs w:val="20"/>
              </w:rPr>
              <w:t>Этажность – не выше 4 этажей.</w:t>
            </w:r>
          </w:p>
          <w:p w14:paraId="416E8A70" w14:textId="77777777" w:rsidR="005C04BC" w:rsidRPr="004F7889" w:rsidRDefault="005C04BC" w:rsidP="003765CF">
            <w:pPr>
              <w:jc w:val="both"/>
              <w:rPr>
                <w:rFonts w:eastAsia="Calibri"/>
                <w:sz w:val="20"/>
                <w:szCs w:val="20"/>
              </w:rPr>
            </w:pPr>
            <w:r w:rsidRPr="004F7889">
              <w:rPr>
                <w:rFonts w:eastAsia="Calibri"/>
                <w:sz w:val="20"/>
                <w:szCs w:val="20"/>
              </w:rPr>
              <w:t xml:space="preserve">Минимальный отступ: </w:t>
            </w:r>
          </w:p>
          <w:p w14:paraId="48C1BEC2" w14:textId="77777777" w:rsidR="005C04BC" w:rsidRPr="004F7889" w:rsidRDefault="005C04BC" w:rsidP="003765CF">
            <w:pPr>
              <w:jc w:val="both"/>
              <w:rPr>
                <w:rFonts w:eastAsia="Calibri"/>
                <w:sz w:val="20"/>
                <w:szCs w:val="20"/>
              </w:rPr>
            </w:pPr>
            <w:r w:rsidRPr="004F7889">
              <w:rPr>
                <w:rFonts w:eastAsia="Calibri"/>
                <w:sz w:val="20"/>
                <w:szCs w:val="20"/>
              </w:rPr>
              <w:t>- от границы земельного участка – 1 м;</w:t>
            </w:r>
          </w:p>
          <w:p w14:paraId="4BBFEAAC" w14:textId="77777777" w:rsidR="005C04BC" w:rsidRPr="004F7889" w:rsidRDefault="005C04BC" w:rsidP="003765CF">
            <w:pPr>
              <w:jc w:val="both"/>
              <w:rPr>
                <w:sz w:val="20"/>
                <w:szCs w:val="20"/>
              </w:rPr>
            </w:pPr>
            <w:r w:rsidRPr="004F7889">
              <w:rPr>
                <w:sz w:val="20"/>
                <w:szCs w:val="20"/>
              </w:rPr>
              <w:t>- от красной линии:</w:t>
            </w:r>
          </w:p>
          <w:p w14:paraId="1C9AAC4B" w14:textId="77777777" w:rsidR="005C04BC" w:rsidRPr="004F7889" w:rsidRDefault="005C04BC" w:rsidP="003765CF">
            <w:pPr>
              <w:jc w:val="both"/>
              <w:rPr>
                <w:sz w:val="20"/>
                <w:szCs w:val="20"/>
              </w:rPr>
            </w:pPr>
            <w:r w:rsidRPr="004F7889">
              <w:rPr>
                <w:sz w:val="20"/>
                <w:szCs w:val="20"/>
              </w:rPr>
              <w:t>- больничные корпуса – 30 м;</w:t>
            </w:r>
          </w:p>
          <w:p w14:paraId="74D06A9F" w14:textId="77777777" w:rsidR="005C04BC" w:rsidRPr="004F7889" w:rsidRDefault="005C04BC" w:rsidP="003765CF">
            <w:pPr>
              <w:jc w:val="both"/>
              <w:rPr>
                <w:sz w:val="20"/>
                <w:szCs w:val="20"/>
              </w:rPr>
            </w:pPr>
            <w:r w:rsidRPr="004F7889">
              <w:rPr>
                <w:sz w:val="20"/>
                <w:szCs w:val="20"/>
              </w:rPr>
              <w:t>- поликлиники – 15 м.</w:t>
            </w:r>
          </w:p>
          <w:p w14:paraId="7A974A7F" w14:textId="77777777" w:rsidR="005C04BC" w:rsidRPr="004F7889" w:rsidRDefault="005C04BC" w:rsidP="003765CF">
            <w:pPr>
              <w:jc w:val="both"/>
              <w:rPr>
                <w:sz w:val="20"/>
                <w:szCs w:val="20"/>
              </w:rPr>
            </w:pPr>
            <w:r w:rsidRPr="004F7889">
              <w:rPr>
                <w:sz w:val="20"/>
                <w:szCs w:val="20"/>
              </w:rPr>
              <w:t>П</w:t>
            </w:r>
            <w:r w:rsidRPr="004F7889">
              <w:rPr>
                <w:rFonts w:eastAsia="Calibri"/>
                <w:sz w:val="20"/>
                <w:szCs w:val="20"/>
              </w:rPr>
              <w:t>редельные (минимальные и (или) максимальные) размеры земельных участков</w:t>
            </w:r>
            <w:r w:rsidRPr="004F7889">
              <w:rPr>
                <w:bCs/>
                <w:sz w:val="20"/>
                <w:szCs w:val="20"/>
              </w:rPr>
              <w:t xml:space="preserve"> не подлежат установлению</w:t>
            </w:r>
            <w:r w:rsidRPr="004F7889">
              <w:rPr>
                <w:sz w:val="20"/>
                <w:szCs w:val="20"/>
              </w:rPr>
              <w:t>.</w:t>
            </w:r>
          </w:p>
          <w:p w14:paraId="5F521D9C" w14:textId="2F500114" w:rsidR="005C04BC" w:rsidRPr="00FB3C5D" w:rsidRDefault="005C04BC" w:rsidP="003765CF">
            <w:pPr>
              <w:jc w:val="both"/>
              <w:rPr>
                <w:sz w:val="20"/>
                <w:szCs w:val="20"/>
              </w:rPr>
            </w:pPr>
            <w:r w:rsidRPr="004F7889">
              <w:rPr>
                <w:sz w:val="20"/>
                <w:szCs w:val="20"/>
              </w:rPr>
              <w:t>Максимальный процент застройки в границах земельного участка – 80.</w:t>
            </w:r>
          </w:p>
        </w:tc>
      </w:tr>
    </w:tbl>
    <w:p w14:paraId="4B9DC2C3" w14:textId="77777777" w:rsidR="005C04BC" w:rsidRDefault="005C04BC" w:rsidP="004F7889">
      <w:pPr>
        <w:spacing w:after="160" w:line="259" w:lineRule="auto"/>
        <w:rPr>
          <w:b/>
          <w:u w:val="single"/>
        </w:rPr>
      </w:pPr>
    </w:p>
    <w:p w14:paraId="1E5277A2" w14:textId="77777777" w:rsidR="003765CF" w:rsidRDefault="003765CF" w:rsidP="003765CF">
      <w:pPr>
        <w:jc w:val="both"/>
        <w:outlineLvl w:val="0"/>
        <w:rPr>
          <w:b/>
          <w:sz w:val="20"/>
        </w:rPr>
      </w:pPr>
      <w:r w:rsidRPr="004F7889">
        <w:rPr>
          <w:b/>
          <w:sz w:val="20"/>
        </w:rPr>
        <w:t>2.   УСЛОВНО РАЗРЕШЁННЫЕ ВИДЫ И ПАРАМЕТРЫ ИСПОЛЬЗОВАНИЯ ЗЕМЕЛЬНЫХ УЧАСТКОВ И ОБЪЕКТОВ КАПИТАЛЬНОГО СТРОИТЕЛЬСТВА</w:t>
      </w:r>
      <w:r>
        <w:rPr>
          <w:b/>
          <w:sz w:val="20"/>
        </w:rPr>
        <w:t>: нет</w:t>
      </w:r>
    </w:p>
    <w:p w14:paraId="3A0B84E7" w14:textId="77777777" w:rsidR="000E5991" w:rsidRPr="004F7889" w:rsidRDefault="000E5991" w:rsidP="003765CF">
      <w:pPr>
        <w:jc w:val="both"/>
        <w:outlineLvl w:val="0"/>
        <w:rPr>
          <w:b/>
          <w:sz w:val="20"/>
        </w:rPr>
      </w:pPr>
    </w:p>
    <w:p w14:paraId="486B9A67" w14:textId="77777777" w:rsidR="003765CF" w:rsidRPr="004F7889" w:rsidRDefault="003765CF" w:rsidP="003765CF">
      <w:pPr>
        <w:jc w:val="both"/>
        <w:outlineLvl w:val="0"/>
        <w:rPr>
          <w:b/>
          <w:sz w:val="20"/>
        </w:rPr>
      </w:pPr>
      <w:r w:rsidRPr="004F7889">
        <w:rPr>
          <w:b/>
          <w:sz w:val="20"/>
        </w:rPr>
        <w:t>3.   ВСПОМОГАТЕЛЬНЫЕ ВИДЫ И ПАРАМЕТРЫ РАЗРЕШЁННОГО ИСПОЛЬЗОВАНИЯ ЗЕМЕЛЬНЫХ УЧАСТКОВ И ОБЪЕКТОВ КАПИТАЛЬНОГО СТРОИТЕЛЬСТВА</w:t>
      </w:r>
    </w:p>
    <w:p w14:paraId="6B6D1050" w14:textId="77777777" w:rsidR="000E5991" w:rsidRPr="004F7889" w:rsidRDefault="000E5991" w:rsidP="000E5991">
      <w:pPr>
        <w:rPr>
          <w:b/>
          <w:sz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7866"/>
      </w:tblGrid>
      <w:tr w:rsidR="000E5991" w:rsidRPr="004F7889" w14:paraId="74CB8560" w14:textId="77777777" w:rsidTr="00A9214A">
        <w:trPr>
          <w:trHeight w:val="384"/>
        </w:trPr>
        <w:tc>
          <w:tcPr>
            <w:tcW w:w="2448" w:type="dxa"/>
            <w:vAlign w:val="center"/>
          </w:tcPr>
          <w:p w14:paraId="5217BB48" w14:textId="77777777" w:rsidR="000E5991" w:rsidRPr="004F7889" w:rsidRDefault="000E5991" w:rsidP="00A9214A">
            <w:pPr>
              <w:jc w:val="center"/>
              <w:rPr>
                <w:b/>
                <w:sz w:val="20"/>
                <w:szCs w:val="20"/>
              </w:rPr>
            </w:pPr>
            <w:r w:rsidRPr="004F7889">
              <w:rPr>
                <w:b/>
                <w:sz w:val="16"/>
                <w:szCs w:val="16"/>
              </w:rPr>
              <w:t>ВИДЫ ИСПОЛЬЗОВАНИЯ</w:t>
            </w:r>
          </w:p>
        </w:tc>
        <w:tc>
          <w:tcPr>
            <w:tcW w:w="7866" w:type="dxa"/>
            <w:vAlign w:val="center"/>
          </w:tcPr>
          <w:p w14:paraId="73789A7C" w14:textId="77777777" w:rsidR="000E5991" w:rsidRPr="004F7889" w:rsidRDefault="000E5991" w:rsidP="00A9214A">
            <w:pPr>
              <w:jc w:val="center"/>
              <w:rPr>
                <w:b/>
                <w:sz w:val="16"/>
                <w:szCs w:val="16"/>
              </w:rPr>
            </w:pPr>
            <w:r w:rsidRPr="004F7889">
              <w:rPr>
                <w:b/>
                <w:sz w:val="16"/>
                <w:szCs w:val="16"/>
              </w:rPr>
              <w:t>ПАРАМЕТРЫ РАЗРЕШЕННОГО ИСПОЛЬЗОВАНИЯ</w:t>
            </w:r>
          </w:p>
        </w:tc>
      </w:tr>
      <w:tr w:rsidR="000E5991" w:rsidRPr="004F7889" w14:paraId="13EAF2CD" w14:textId="77777777" w:rsidTr="00A9214A">
        <w:trPr>
          <w:trHeight w:val="206"/>
        </w:trPr>
        <w:tc>
          <w:tcPr>
            <w:tcW w:w="2448" w:type="dxa"/>
            <w:tcBorders>
              <w:bottom w:val="single" w:sz="4" w:space="0" w:color="auto"/>
            </w:tcBorders>
          </w:tcPr>
          <w:p w14:paraId="3EC89728" w14:textId="77777777" w:rsidR="000E5991" w:rsidRPr="004F7889" w:rsidRDefault="000E5991" w:rsidP="00A9214A">
            <w:pPr>
              <w:rPr>
                <w:sz w:val="20"/>
                <w:szCs w:val="20"/>
              </w:rPr>
            </w:pPr>
            <w:r w:rsidRPr="004F7889">
              <w:rPr>
                <w:sz w:val="20"/>
                <w:szCs w:val="20"/>
              </w:rPr>
              <w:t>Коммунальное обслуживание (3.1)</w:t>
            </w:r>
          </w:p>
          <w:p w14:paraId="305BA6EF" w14:textId="77777777" w:rsidR="000E5991" w:rsidRPr="004F7889" w:rsidRDefault="000E5991" w:rsidP="00A9214A">
            <w:pPr>
              <w:rPr>
                <w:sz w:val="20"/>
                <w:szCs w:val="20"/>
              </w:rPr>
            </w:pPr>
          </w:p>
        </w:tc>
        <w:tc>
          <w:tcPr>
            <w:tcW w:w="7866" w:type="dxa"/>
          </w:tcPr>
          <w:p w14:paraId="217BCC55" w14:textId="59B3CF21" w:rsidR="000E5991" w:rsidRPr="004F7889" w:rsidRDefault="00612615" w:rsidP="000E5991">
            <w:pPr>
              <w:rPr>
                <w:sz w:val="20"/>
                <w:szCs w:val="20"/>
              </w:rPr>
            </w:pPr>
            <w:r w:rsidRPr="00272CBF">
              <w:rPr>
                <w:sz w:val="20"/>
                <w:szCs w:val="20"/>
              </w:rPr>
              <w:t xml:space="preserve">Количество этажей </w:t>
            </w:r>
            <w:r w:rsidR="000E5991" w:rsidRPr="004F7889">
              <w:rPr>
                <w:sz w:val="20"/>
                <w:szCs w:val="20"/>
              </w:rPr>
              <w:t>– до 1 этажа.</w:t>
            </w:r>
          </w:p>
          <w:p w14:paraId="255A99B2" w14:textId="77777777" w:rsidR="000E5991" w:rsidRPr="004F7889" w:rsidRDefault="000E5991" w:rsidP="000E5991">
            <w:pPr>
              <w:jc w:val="both"/>
              <w:rPr>
                <w:rFonts w:eastAsia="Calibri"/>
                <w:sz w:val="20"/>
                <w:szCs w:val="20"/>
              </w:rPr>
            </w:pPr>
            <w:r w:rsidRPr="004F7889">
              <w:rPr>
                <w:sz w:val="20"/>
                <w:szCs w:val="20"/>
              </w:rPr>
              <w:t xml:space="preserve">Минимальные отступы от границ земельного участка – </w:t>
            </w:r>
            <w:r w:rsidRPr="004F7889">
              <w:rPr>
                <w:rFonts w:eastAsia="Calibri"/>
                <w:sz w:val="20"/>
                <w:szCs w:val="20"/>
              </w:rPr>
              <w:t>с фронтальной стороны земельного участка – в соответствии со сложившейся линией застройки.</w:t>
            </w:r>
          </w:p>
          <w:p w14:paraId="1FC710B7" w14:textId="77777777" w:rsidR="000E5991" w:rsidRPr="004F7889" w:rsidRDefault="000E5991" w:rsidP="000E5991">
            <w:pPr>
              <w:tabs>
                <w:tab w:val="left" w:pos="3204"/>
              </w:tabs>
              <w:jc w:val="both"/>
              <w:rPr>
                <w:sz w:val="20"/>
                <w:szCs w:val="20"/>
              </w:rPr>
            </w:pPr>
            <w:r w:rsidRPr="004F7889">
              <w:rPr>
                <w:sz w:val="20"/>
                <w:szCs w:val="20"/>
              </w:rPr>
              <w:t>Максимальный процент застройки в границах земельного участка – 100%.</w:t>
            </w:r>
          </w:p>
          <w:p w14:paraId="32D90829" w14:textId="77777777" w:rsidR="000E5991" w:rsidRPr="004F7889" w:rsidRDefault="000E5991" w:rsidP="000E5991">
            <w:pPr>
              <w:jc w:val="both"/>
              <w:rPr>
                <w:sz w:val="20"/>
                <w:szCs w:val="20"/>
              </w:rPr>
            </w:pPr>
            <w:r w:rsidRPr="004F7889">
              <w:rPr>
                <w:sz w:val="20"/>
                <w:szCs w:val="20"/>
              </w:rPr>
              <w:t>Площади земельных участков:</w:t>
            </w:r>
          </w:p>
          <w:p w14:paraId="4B1AD1E7" w14:textId="77777777" w:rsidR="000E5991" w:rsidRPr="004F7889" w:rsidRDefault="000E5991" w:rsidP="000E5991">
            <w:pPr>
              <w:numPr>
                <w:ilvl w:val="0"/>
                <w:numId w:val="6"/>
              </w:numPr>
              <w:ind w:left="387"/>
              <w:jc w:val="both"/>
              <w:rPr>
                <w:rFonts w:eastAsia="Calibri"/>
                <w:sz w:val="20"/>
                <w:szCs w:val="20"/>
              </w:rPr>
            </w:pPr>
            <w:r w:rsidRPr="004F7889">
              <w:rPr>
                <w:rFonts w:eastAsia="Calibri"/>
                <w:sz w:val="20"/>
                <w:szCs w:val="20"/>
              </w:rPr>
              <w:t>трансформаторные подстанции – от 0,005 га;</w:t>
            </w:r>
          </w:p>
          <w:p w14:paraId="5EF36FEB" w14:textId="77777777" w:rsidR="000E5991" w:rsidRPr="004F7889" w:rsidRDefault="000E5991" w:rsidP="000E5991">
            <w:pPr>
              <w:numPr>
                <w:ilvl w:val="0"/>
                <w:numId w:val="6"/>
              </w:numPr>
              <w:ind w:left="387"/>
              <w:jc w:val="both"/>
              <w:rPr>
                <w:rFonts w:eastAsia="Calibri"/>
                <w:sz w:val="20"/>
                <w:szCs w:val="20"/>
              </w:rPr>
            </w:pPr>
            <w:r w:rsidRPr="004F7889">
              <w:rPr>
                <w:rFonts w:eastAsia="Calibri"/>
                <w:sz w:val="20"/>
                <w:szCs w:val="20"/>
              </w:rPr>
              <w:t>антенно-мачтовые сооружения – от 0,3 га;</w:t>
            </w:r>
          </w:p>
          <w:p w14:paraId="2E79DB9D" w14:textId="3C1984E1" w:rsidR="000E5991" w:rsidRPr="004F7889" w:rsidRDefault="000E5991" w:rsidP="000E5991">
            <w:pPr>
              <w:jc w:val="both"/>
              <w:rPr>
                <w:rFonts w:eastAsia="Calibri"/>
                <w:sz w:val="20"/>
                <w:szCs w:val="20"/>
              </w:rPr>
            </w:pPr>
            <w:r w:rsidRPr="004F7889">
              <w:rPr>
                <w:rFonts w:eastAsia="Calibri"/>
                <w:sz w:val="20"/>
                <w:szCs w:val="20"/>
              </w:rPr>
              <w:t>пункты редуцирования газа – от 0,0004 га.</w:t>
            </w:r>
          </w:p>
        </w:tc>
      </w:tr>
      <w:tr w:rsidR="000E5991" w:rsidRPr="004F7889" w14:paraId="582613F6" w14:textId="77777777" w:rsidTr="00A9214A">
        <w:trPr>
          <w:trHeight w:val="206"/>
        </w:trPr>
        <w:tc>
          <w:tcPr>
            <w:tcW w:w="2448" w:type="dxa"/>
            <w:tcBorders>
              <w:bottom w:val="single" w:sz="4" w:space="0" w:color="auto"/>
            </w:tcBorders>
          </w:tcPr>
          <w:p w14:paraId="37715101" w14:textId="6A37A26A" w:rsidR="000E5991" w:rsidRPr="004F7889" w:rsidRDefault="000E5991" w:rsidP="00A9214A">
            <w:pPr>
              <w:rPr>
                <w:sz w:val="20"/>
                <w:szCs w:val="20"/>
              </w:rPr>
            </w:pPr>
            <w:r w:rsidRPr="004F7889">
              <w:rPr>
                <w:sz w:val="20"/>
                <w:szCs w:val="20"/>
              </w:rPr>
              <w:t>Земельные участки (территории) общего пользования (12.0)</w:t>
            </w:r>
          </w:p>
        </w:tc>
        <w:tc>
          <w:tcPr>
            <w:tcW w:w="7866" w:type="dxa"/>
          </w:tcPr>
          <w:p w14:paraId="7B6B22E1" w14:textId="7EA5C02F" w:rsidR="000E5991" w:rsidRPr="004F7889" w:rsidRDefault="000E5991" w:rsidP="00A9214A">
            <w:pPr>
              <w:tabs>
                <w:tab w:val="left" w:pos="3204"/>
              </w:tabs>
              <w:jc w:val="both"/>
              <w:rPr>
                <w:sz w:val="20"/>
                <w:szCs w:val="20"/>
              </w:rPr>
            </w:pPr>
            <w:r w:rsidRPr="004F7889">
              <w:rPr>
                <w:sz w:val="20"/>
                <w:szCs w:val="20"/>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bl>
    <w:p w14:paraId="73073E39" w14:textId="77777777" w:rsidR="003765CF" w:rsidRDefault="003765CF" w:rsidP="004F7889">
      <w:pPr>
        <w:spacing w:after="160" w:line="259" w:lineRule="auto"/>
        <w:rPr>
          <w:b/>
          <w:sz w:val="20"/>
          <w:szCs w:val="20"/>
          <w:u w:val="single"/>
        </w:rPr>
      </w:pPr>
    </w:p>
    <w:p w14:paraId="353ACBD0" w14:textId="77777777" w:rsidR="005406C0" w:rsidRPr="003765CF" w:rsidRDefault="005406C0" w:rsidP="004F7889">
      <w:pPr>
        <w:spacing w:after="160" w:line="259" w:lineRule="auto"/>
        <w:rPr>
          <w:b/>
          <w:sz w:val="20"/>
          <w:szCs w:val="20"/>
          <w:u w:val="single"/>
        </w:rPr>
      </w:pPr>
    </w:p>
    <w:p w14:paraId="42A2FCB9" w14:textId="77777777" w:rsidR="005C04BC" w:rsidRPr="004F7889" w:rsidRDefault="005C04BC" w:rsidP="005C04BC">
      <w:pPr>
        <w:spacing w:after="160" w:line="259" w:lineRule="auto"/>
        <w:jc w:val="center"/>
        <w:rPr>
          <w:b/>
          <w:u w:val="single"/>
        </w:rPr>
      </w:pPr>
      <w:r w:rsidRPr="004F7889">
        <w:rPr>
          <w:b/>
          <w:u w:val="single"/>
        </w:rPr>
        <w:lastRenderedPageBreak/>
        <w:t>ЗОНА</w:t>
      </w:r>
      <w:r>
        <w:rPr>
          <w:b/>
          <w:u w:val="single"/>
        </w:rPr>
        <w:t xml:space="preserve"> СПОРТИВНЫХ СООРУЖЕНИЙ</w:t>
      </w:r>
      <w:r w:rsidRPr="004F7889">
        <w:rPr>
          <w:b/>
          <w:u w:val="single"/>
        </w:rPr>
        <w:t xml:space="preserve"> </w:t>
      </w:r>
      <w:r>
        <w:rPr>
          <w:b/>
          <w:u w:val="single"/>
        </w:rPr>
        <w:t>(О 7</w:t>
      </w:r>
      <w:r w:rsidRPr="004F7889">
        <w:rPr>
          <w:b/>
          <w:u w:val="single"/>
        </w:rPr>
        <w:t>)</w:t>
      </w:r>
    </w:p>
    <w:p w14:paraId="01C6129D" w14:textId="77777777" w:rsidR="005C04BC" w:rsidRPr="004F7889" w:rsidRDefault="005C04BC" w:rsidP="005C04BC">
      <w:pPr>
        <w:outlineLvl w:val="0"/>
        <w:rPr>
          <w:b/>
          <w:sz w:val="20"/>
        </w:rPr>
      </w:pPr>
    </w:p>
    <w:p w14:paraId="26C4B680" w14:textId="77777777" w:rsidR="005C04BC" w:rsidRPr="004F7889" w:rsidRDefault="005C04BC" w:rsidP="005C04BC">
      <w:pPr>
        <w:jc w:val="both"/>
        <w:outlineLvl w:val="0"/>
        <w:rPr>
          <w:b/>
          <w:sz w:val="20"/>
        </w:rPr>
      </w:pPr>
      <w:r w:rsidRPr="004F7889">
        <w:rPr>
          <w:b/>
          <w:sz w:val="20"/>
        </w:rPr>
        <w:t>1.   ОСНОВНЫЕ ВИДЫ И ПАРАМЕТРЫ РАЗРЕШЁННОГО ИСПОЛЬЗОВАНИЯ ЗЕМЕЛЬНЫХ УЧАСТКОВ И ОБЪЕКТОВ КАПИТАЛЬНОГО СТРОИТЕЛЬСТВА</w:t>
      </w:r>
    </w:p>
    <w:p w14:paraId="639A1F72" w14:textId="77777777" w:rsidR="005C04BC" w:rsidRPr="004F7889" w:rsidRDefault="005C04BC" w:rsidP="005C04BC">
      <w:pPr>
        <w:rPr>
          <w:b/>
          <w:sz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7866"/>
      </w:tblGrid>
      <w:tr w:rsidR="005C04BC" w:rsidRPr="004F7889" w14:paraId="72DD1D13" w14:textId="77777777" w:rsidTr="003765CF">
        <w:trPr>
          <w:trHeight w:val="552"/>
        </w:trPr>
        <w:tc>
          <w:tcPr>
            <w:tcW w:w="2448" w:type="dxa"/>
            <w:vAlign w:val="center"/>
          </w:tcPr>
          <w:p w14:paraId="2AB54C2E" w14:textId="77777777" w:rsidR="005C04BC" w:rsidRPr="004F7889" w:rsidRDefault="005C04BC" w:rsidP="003765CF">
            <w:pPr>
              <w:jc w:val="center"/>
              <w:rPr>
                <w:b/>
                <w:sz w:val="20"/>
                <w:szCs w:val="20"/>
              </w:rPr>
            </w:pPr>
            <w:r w:rsidRPr="004F7889">
              <w:rPr>
                <w:b/>
                <w:sz w:val="16"/>
                <w:szCs w:val="16"/>
              </w:rPr>
              <w:t>ВИДЫ ИСПОЛЬЗОВАНИЯ</w:t>
            </w:r>
          </w:p>
        </w:tc>
        <w:tc>
          <w:tcPr>
            <w:tcW w:w="7866" w:type="dxa"/>
            <w:vAlign w:val="center"/>
          </w:tcPr>
          <w:p w14:paraId="08384C8B" w14:textId="77777777" w:rsidR="005C04BC" w:rsidRPr="004F7889" w:rsidRDefault="005C04BC" w:rsidP="003765CF">
            <w:pPr>
              <w:jc w:val="center"/>
              <w:rPr>
                <w:b/>
                <w:sz w:val="16"/>
                <w:szCs w:val="16"/>
              </w:rPr>
            </w:pPr>
            <w:r w:rsidRPr="004F7889">
              <w:rPr>
                <w:b/>
                <w:sz w:val="16"/>
                <w:szCs w:val="16"/>
              </w:rPr>
              <w:t>ПАРАМЕТРЫ РАЗРЕШЕННОГО ИСПОЛЬЗОВАНИЯ</w:t>
            </w:r>
          </w:p>
        </w:tc>
      </w:tr>
      <w:tr w:rsidR="005C04BC" w:rsidRPr="004F7889" w14:paraId="7B67A4CE" w14:textId="77777777" w:rsidTr="003765CF">
        <w:tc>
          <w:tcPr>
            <w:tcW w:w="2448" w:type="dxa"/>
            <w:tcBorders>
              <w:bottom w:val="single" w:sz="4" w:space="0" w:color="auto"/>
            </w:tcBorders>
          </w:tcPr>
          <w:p w14:paraId="27B16507" w14:textId="569EAB6D" w:rsidR="005C04BC" w:rsidRPr="00FB3C5D" w:rsidRDefault="00FB3C5D" w:rsidP="003765CF">
            <w:pPr>
              <w:rPr>
                <w:rFonts w:eastAsia="Calibri"/>
                <w:sz w:val="20"/>
                <w:szCs w:val="20"/>
                <w:lang w:eastAsia="en-US"/>
              </w:rPr>
            </w:pPr>
            <w:r>
              <w:rPr>
                <w:rFonts w:eastAsia="Calibri"/>
                <w:sz w:val="20"/>
                <w:szCs w:val="20"/>
                <w:lang w:eastAsia="en-US"/>
              </w:rPr>
              <w:t>Спорт (5,1)</w:t>
            </w:r>
          </w:p>
        </w:tc>
        <w:tc>
          <w:tcPr>
            <w:tcW w:w="7866" w:type="dxa"/>
          </w:tcPr>
          <w:p w14:paraId="73DD7E22" w14:textId="1102F2C6" w:rsidR="00FB3C5D" w:rsidRPr="00FB3C5D" w:rsidRDefault="00FB3C5D" w:rsidP="00FB3C5D">
            <w:pPr>
              <w:jc w:val="both"/>
              <w:rPr>
                <w:color w:val="000000"/>
                <w:sz w:val="20"/>
                <w:szCs w:val="20"/>
              </w:rPr>
            </w:pPr>
            <w:r w:rsidRPr="00FB3C5D">
              <w:rPr>
                <w:color w:val="000000"/>
                <w:sz w:val="20"/>
                <w:szCs w:val="20"/>
              </w:rPr>
              <w:t>Этажность – до 4 этажей.</w:t>
            </w:r>
          </w:p>
          <w:p w14:paraId="133CC30F" w14:textId="77777777" w:rsidR="00FB3C5D" w:rsidRPr="00FB3C5D" w:rsidRDefault="00FB3C5D" w:rsidP="00FB3C5D">
            <w:pPr>
              <w:jc w:val="both"/>
              <w:rPr>
                <w:color w:val="000000"/>
                <w:sz w:val="20"/>
                <w:szCs w:val="20"/>
              </w:rPr>
            </w:pPr>
            <w:r w:rsidRPr="00FB3C5D">
              <w:rPr>
                <w:color w:val="000000"/>
                <w:sz w:val="20"/>
                <w:szCs w:val="20"/>
              </w:rPr>
              <w:t xml:space="preserve">Минимальный отступ: </w:t>
            </w:r>
          </w:p>
          <w:p w14:paraId="1D13CEB9" w14:textId="77777777" w:rsidR="00FB3C5D" w:rsidRPr="00FB3C5D" w:rsidRDefault="00FB3C5D" w:rsidP="00FB3C5D">
            <w:pPr>
              <w:jc w:val="both"/>
              <w:rPr>
                <w:color w:val="000000"/>
                <w:sz w:val="20"/>
                <w:szCs w:val="20"/>
              </w:rPr>
            </w:pPr>
            <w:r w:rsidRPr="00FB3C5D">
              <w:rPr>
                <w:color w:val="000000"/>
                <w:sz w:val="20"/>
                <w:szCs w:val="20"/>
              </w:rPr>
              <w:t>- от границы земельного участка – 1 м;</w:t>
            </w:r>
          </w:p>
          <w:p w14:paraId="1BEE527F" w14:textId="77777777" w:rsidR="00FB3C5D" w:rsidRPr="00FB3C5D" w:rsidRDefault="00FB3C5D" w:rsidP="00FB3C5D">
            <w:pPr>
              <w:jc w:val="both"/>
              <w:rPr>
                <w:color w:val="000000"/>
                <w:sz w:val="20"/>
                <w:szCs w:val="20"/>
              </w:rPr>
            </w:pPr>
            <w:r w:rsidRPr="00FB3C5D">
              <w:rPr>
                <w:color w:val="000000"/>
                <w:sz w:val="20"/>
                <w:szCs w:val="20"/>
              </w:rPr>
              <w:t>- от красной линии – не подлежит установлению.</w:t>
            </w:r>
          </w:p>
          <w:p w14:paraId="20DF89F6" w14:textId="77777777" w:rsidR="00FB3C5D" w:rsidRPr="00FB3C5D" w:rsidRDefault="00FB3C5D" w:rsidP="00FB3C5D">
            <w:pPr>
              <w:jc w:val="both"/>
              <w:rPr>
                <w:color w:val="000000"/>
                <w:sz w:val="20"/>
                <w:szCs w:val="20"/>
              </w:rPr>
            </w:pPr>
            <w:r w:rsidRPr="00FB3C5D">
              <w:rPr>
                <w:color w:val="000000"/>
                <w:sz w:val="20"/>
                <w:szCs w:val="20"/>
              </w:rPr>
              <w:t>Размеры земельных участков – не подлежат установлению.</w:t>
            </w:r>
          </w:p>
          <w:p w14:paraId="5B7D926F" w14:textId="3ABC6235" w:rsidR="005C04BC" w:rsidRPr="004F7889" w:rsidRDefault="00FB3C5D" w:rsidP="00FB3C5D">
            <w:pPr>
              <w:jc w:val="both"/>
              <w:rPr>
                <w:color w:val="000000"/>
                <w:sz w:val="20"/>
                <w:szCs w:val="20"/>
              </w:rPr>
            </w:pPr>
            <w:r w:rsidRPr="00FB3C5D">
              <w:rPr>
                <w:color w:val="000000"/>
                <w:sz w:val="20"/>
                <w:szCs w:val="20"/>
              </w:rPr>
              <w:t>Максимальный процент застройки в границах земельного участка – 80.</w:t>
            </w:r>
          </w:p>
        </w:tc>
      </w:tr>
    </w:tbl>
    <w:p w14:paraId="56523CCC" w14:textId="77777777" w:rsidR="005C04BC" w:rsidRPr="004F7889" w:rsidRDefault="005C04BC" w:rsidP="005C04BC">
      <w:pPr>
        <w:outlineLvl w:val="0"/>
        <w:rPr>
          <w:b/>
          <w:sz w:val="20"/>
        </w:rPr>
      </w:pPr>
    </w:p>
    <w:p w14:paraId="2BF336E7" w14:textId="77777777" w:rsidR="005C04BC" w:rsidRPr="004F7889" w:rsidRDefault="005C04BC" w:rsidP="005C04BC">
      <w:pPr>
        <w:jc w:val="both"/>
        <w:outlineLvl w:val="0"/>
        <w:rPr>
          <w:b/>
          <w:sz w:val="20"/>
        </w:rPr>
      </w:pPr>
      <w:r w:rsidRPr="004F7889">
        <w:rPr>
          <w:b/>
          <w:sz w:val="20"/>
        </w:rPr>
        <w:t xml:space="preserve">2.   УСЛОВНО РАЗРЕШЁННЫЕ ВИДЫ И ПАРАМЕТРЫ ИСПОЛЬЗОВАНИЯ ЗЕМЕЛЬНЫХ УЧАСТКОВ И ОБЪЕКТОВ КАПИТАЛЬНОГО СТРОИТЕЛЬСТВА: </w:t>
      </w:r>
      <w:r w:rsidRPr="004F7889">
        <w:rPr>
          <w:sz w:val="20"/>
        </w:rPr>
        <w:t>нет.</w:t>
      </w:r>
    </w:p>
    <w:p w14:paraId="2C8DF8C3" w14:textId="77777777" w:rsidR="005C04BC" w:rsidRPr="004F7889" w:rsidRDefault="005C04BC" w:rsidP="005C04BC">
      <w:pPr>
        <w:outlineLvl w:val="0"/>
        <w:rPr>
          <w:b/>
          <w:sz w:val="20"/>
        </w:rPr>
      </w:pPr>
    </w:p>
    <w:p w14:paraId="5D8D1732" w14:textId="77777777" w:rsidR="005C04BC" w:rsidRPr="004F7889" w:rsidRDefault="005C04BC" w:rsidP="005C04BC">
      <w:pPr>
        <w:jc w:val="both"/>
        <w:outlineLvl w:val="0"/>
        <w:rPr>
          <w:b/>
          <w:sz w:val="20"/>
        </w:rPr>
      </w:pPr>
      <w:r w:rsidRPr="004F7889">
        <w:rPr>
          <w:b/>
          <w:sz w:val="20"/>
        </w:rPr>
        <w:t>3.   ВСПОМОГАТЕЛЬНЫЕ ВИДЫ И ПАРАМЕТРЫ РАЗРЕШЁННОГО ИСПОЛЬЗОВАНИЯ ЗЕМЕЛЬНЫХ УЧАСТКОВ И ОБЪЕКТОВ КАПИТАЛЬНОГО СТРОИТЕЛЬСТВА</w:t>
      </w:r>
    </w:p>
    <w:p w14:paraId="08BFC883" w14:textId="77777777" w:rsidR="005C04BC" w:rsidRPr="004F7889" w:rsidRDefault="005C04BC" w:rsidP="005C04BC">
      <w:pPr>
        <w:rPr>
          <w:b/>
          <w:sz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7866"/>
      </w:tblGrid>
      <w:tr w:rsidR="005C04BC" w:rsidRPr="004F7889" w14:paraId="0E256CD1" w14:textId="77777777" w:rsidTr="003765CF">
        <w:trPr>
          <w:trHeight w:val="384"/>
        </w:trPr>
        <w:tc>
          <w:tcPr>
            <w:tcW w:w="2448" w:type="dxa"/>
            <w:vAlign w:val="center"/>
          </w:tcPr>
          <w:p w14:paraId="407BF9EB" w14:textId="77777777" w:rsidR="005C04BC" w:rsidRPr="004F7889" w:rsidRDefault="005C04BC" w:rsidP="003765CF">
            <w:pPr>
              <w:jc w:val="center"/>
              <w:rPr>
                <w:b/>
                <w:sz w:val="20"/>
                <w:szCs w:val="20"/>
              </w:rPr>
            </w:pPr>
            <w:r w:rsidRPr="004F7889">
              <w:rPr>
                <w:b/>
                <w:sz w:val="16"/>
                <w:szCs w:val="16"/>
              </w:rPr>
              <w:t>ВИДЫ ИСПОЛЬЗОВАНИЯ</w:t>
            </w:r>
          </w:p>
        </w:tc>
        <w:tc>
          <w:tcPr>
            <w:tcW w:w="7866" w:type="dxa"/>
            <w:vAlign w:val="center"/>
          </w:tcPr>
          <w:p w14:paraId="6F2F8C47" w14:textId="77777777" w:rsidR="005C04BC" w:rsidRPr="004F7889" w:rsidRDefault="005C04BC" w:rsidP="003765CF">
            <w:pPr>
              <w:jc w:val="center"/>
              <w:rPr>
                <w:b/>
                <w:sz w:val="16"/>
                <w:szCs w:val="16"/>
              </w:rPr>
            </w:pPr>
            <w:r w:rsidRPr="004F7889">
              <w:rPr>
                <w:b/>
                <w:sz w:val="16"/>
                <w:szCs w:val="16"/>
              </w:rPr>
              <w:t>ПАРАМЕТРЫ РАЗРЕШЕННОГО ИСПОЛЬЗОВАНИЯ</w:t>
            </w:r>
          </w:p>
        </w:tc>
      </w:tr>
      <w:tr w:rsidR="005C04BC" w:rsidRPr="004F7889" w14:paraId="5EC2A766" w14:textId="77777777" w:rsidTr="003765CF">
        <w:trPr>
          <w:trHeight w:val="206"/>
        </w:trPr>
        <w:tc>
          <w:tcPr>
            <w:tcW w:w="2448" w:type="dxa"/>
            <w:tcBorders>
              <w:bottom w:val="single" w:sz="4" w:space="0" w:color="auto"/>
            </w:tcBorders>
          </w:tcPr>
          <w:p w14:paraId="4CCC4C7E" w14:textId="77777777" w:rsidR="005C04BC" w:rsidRPr="004F7889" w:rsidRDefault="005C04BC" w:rsidP="003765CF">
            <w:pPr>
              <w:rPr>
                <w:sz w:val="20"/>
                <w:szCs w:val="20"/>
              </w:rPr>
            </w:pPr>
            <w:r w:rsidRPr="004F7889">
              <w:rPr>
                <w:sz w:val="20"/>
                <w:szCs w:val="20"/>
              </w:rPr>
              <w:t>Коммунальное обслуживание (3.1)</w:t>
            </w:r>
          </w:p>
          <w:p w14:paraId="549F4AF3" w14:textId="77777777" w:rsidR="005C04BC" w:rsidRPr="004F7889" w:rsidRDefault="005C04BC" w:rsidP="003765CF">
            <w:pPr>
              <w:rPr>
                <w:sz w:val="20"/>
                <w:szCs w:val="20"/>
              </w:rPr>
            </w:pPr>
          </w:p>
        </w:tc>
        <w:tc>
          <w:tcPr>
            <w:tcW w:w="7866" w:type="dxa"/>
          </w:tcPr>
          <w:p w14:paraId="7E0B298F" w14:textId="1CE6BA37" w:rsidR="005C04BC" w:rsidRPr="004F7889" w:rsidRDefault="00612615" w:rsidP="003765CF">
            <w:pPr>
              <w:rPr>
                <w:sz w:val="20"/>
                <w:szCs w:val="20"/>
              </w:rPr>
            </w:pPr>
            <w:r w:rsidRPr="00272CBF">
              <w:rPr>
                <w:sz w:val="20"/>
                <w:szCs w:val="20"/>
              </w:rPr>
              <w:t xml:space="preserve">Количество этажей </w:t>
            </w:r>
            <w:r w:rsidR="005C04BC" w:rsidRPr="004F7889">
              <w:rPr>
                <w:sz w:val="20"/>
                <w:szCs w:val="20"/>
              </w:rPr>
              <w:t>– до 1 этажа.</w:t>
            </w:r>
          </w:p>
          <w:p w14:paraId="0D4658A0" w14:textId="77777777" w:rsidR="005C04BC" w:rsidRPr="004F7889" w:rsidRDefault="005C04BC" w:rsidP="003765CF">
            <w:pPr>
              <w:jc w:val="both"/>
              <w:rPr>
                <w:rFonts w:eastAsia="Calibri"/>
                <w:sz w:val="20"/>
                <w:szCs w:val="20"/>
              </w:rPr>
            </w:pPr>
            <w:r w:rsidRPr="004F7889">
              <w:rPr>
                <w:sz w:val="20"/>
                <w:szCs w:val="20"/>
              </w:rPr>
              <w:t xml:space="preserve">Минимальные отступы от границ земельного участка – </w:t>
            </w:r>
            <w:r w:rsidRPr="004F7889">
              <w:rPr>
                <w:rFonts w:eastAsia="Calibri"/>
                <w:sz w:val="20"/>
                <w:szCs w:val="20"/>
              </w:rPr>
              <w:t>с фронтальной стороны земельного участка – в соответствии со сложившейся линией застройки.</w:t>
            </w:r>
          </w:p>
        </w:tc>
      </w:tr>
    </w:tbl>
    <w:p w14:paraId="2B4633DC" w14:textId="77777777" w:rsidR="00FB3C5D" w:rsidRDefault="00FB3C5D" w:rsidP="00FB3C5D">
      <w:pPr>
        <w:rPr>
          <w:b/>
          <w:u w:val="single"/>
        </w:rPr>
      </w:pPr>
    </w:p>
    <w:p w14:paraId="3F403F5C" w14:textId="77777777" w:rsidR="00FB3C5D" w:rsidRDefault="00FB3C5D" w:rsidP="00A45154">
      <w:pPr>
        <w:jc w:val="center"/>
        <w:rPr>
          <w:b/>
          <w:u w:val="single"/>
        </w:rPr>
      </w:pPr>
    </w:p>
    <w:p w14:paraId="52568BD4" w14:textId="77777777" w:rsidR="00A45154" w:rsidRPr="004F7889" w:rsidRDefault="00A45154" w:rsidP="00A45154">
      <w:pPr>
        <w:jc w:val="center"/>
        <w:rPr>
          <w:b/>
          <w:u w:val="single"/>
        </w:rPr>
      </w:pPr>
      <w:r w:rsidRPr="004F7889">
        <w:rPr>
          <w:b/>
          <w:u w:val="single"/>
        </w:rPr>
        <w:t>ПРОИЗВОДСТВЕННАЯ ЗОНА (П</w:t>
      </w:r>
      <w:r>
        <w:rPr>
          <w:b/>
          <w:u w:val="single"/>
        </w:rPr>
        <w:t xml:space="preserve"> </w:t>
      </w:r>
      <w:r w:rsidRPr="004F7889">
        <w:rPr>
          <w:b/>
          <w:u w:val="single"/>
        </w:rPr>
        <w:t>1)</w:t>
      </w:r>
    </w:p>
    <w:p w14:paraId="373F3F7A" w14:textId="77777777" w:rsidR="00A45154" w:rsidRDefault="00A45154" w:rsidP="004F7889">
      <w:pPr>
        <w:jc w:val="both"/>
        <w:outlineLvl w:val="0"/>
        <w:rPr>
          <w:b/>
          <w:sz w:val="20"/>
        </w:rPr>
      </w:pPr>
    </w:p>
    <w:p w14:paraId="1072F521" w14:textId="77777777" w:rsidR="00A45154" w:rsidRDefault="00A45154" w:rsidP="004F7889">
      <w:pPr>
        <w:jc w:val="both"/>
        <w:outlineLvl w:val="0"/>
        <w:rPr>
          <w:b/>
          <w:sz w:val="20"/>
        </w:rPr>
      </w:pPr>
    </w:p>
    <w:p w14:paraId="298D3297" w14:textId="77777777" w:rsidR="00E5495D" w:rsidRPr="004F7889" w:rsidRDefault="00E5495D" w:rsidP="004F7889">
      <w:pPr>
        <w:jc w:val="both"/>
        <w:outlineLvl w:val="0"/>
        <w:rPr>
          <w:b/>
          <w:sz w:val="20"/>
        </w:rPr>
      </w:pPr>
      <w:r w:rsidRPr="004F7889">
        <w:rPr>
          <w:b/>
          <w:sz w:val="20"/>
        </w:rPr>
        <w:t>1.   ОСНОВНЫЕ ВИДЫ И ПАРАМЕТРЫ РАЗРЕШЁННОГО ИСПОЛЬЗОВАНИЯ ЗЕМЕЛЬНЫХ УЧАСТКОВ И ОБЪЕКТОВ КАПИТАЛЬНОГО СТРОИТЕЛЬСТВА</w:t>
      </w:r>
    </w:p>
    <w:p w14:paraId="28DAA718" w14:textId="77777777" w:rsidR="00E5495D" w:rsidRPr="004F7889" w:rsidRDefault="00E5495D" w:rsidP="004F7889">
      <w:pPr>
        <w:rPr>
          <w:b/>
          <w:sz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7866"/>
      </w:tblGrid>
      <w:tr w:rsidR="00D931A6" w:rsidRPr="004F7889" w14:paraId="66734DD3" w14:textId="77777777" w:rsidTr="00D931A6">
        <w:trPr>
          <w:trHeight w:val="552"/>
        </w:trPr>
        <w:tc>
          <w:tcPr>
            <w:tcW w:w="2448" w:type="dxa"/>
            <w:vAlign w:val="center"/>
          </w:tcPr>
          <w:p w14:paraId="67490E32" w14:textId="77777777" w:rsidR="00D931A6" w:rsidRPr="004F7889" w:rsidRDefault="00D931A6" w:rsidP="004F7889">
            <w:pPr>
              <w:jc w:val="center"/>
              <w:rPr>
                <w:b/>
                <w:sz w:val="20"/>
                <w:szCs w:val="20"/>
              </w:rPr>
            </w:pPr>
            <w:r w:rsidRPr="004F7889">
              <w:rPr>
                <w:b/>
                <w:sz w:val="16"/>
                <w:szCs w:val="16"/>
              </w:rPr>
              <w:t>ВИДЫ ИСПОЛЬЗОВАНИЯ</w:t>
            </w:r>
          </w:p>
        </w:tc>
        <w:tc>
          <w:tcPr>
            <w:tcW w:w="7866" w:type="dxa"/>
            <w:vAlign w:val="center"/>
          </w:tcPr>
          <w:p w14:paraId="78B28321" w14:textId="77777777" w:rsidR="00D931A6" w:rsidRPr="004F7889" w:rsidRDefault="00D931A6" w:rsidP="004F7889">
            <w:pPr>
              <w:jc w:val="center"/>
              <w:rPr>
                <w:b/>
                <w:sz w:val="16"/>
                <w:szCs w:val="16"/>
              </w:rPr>
            </w:pPr>
            <w:r w:rsidRPr="004F7889">
              <w:rPr>
                <w:b/>
                <w:sz w:val="16"/>
                <w:szCs w:val="16"/>
              </w:rPr>
              <w:t>ПАРАМЕТРЫ РАЗРЕШЕННОГО ИСПОЛЬЗОВАНИЯ</w:t>
            </w:r>
          </w:p>
        </w:tc>
      </w:tr>
      <w:tr w:rsidR="00D931A6" w:rsidRPr="004F7889" w14:paraId="73CAB77E" w14:textId="77777777" w:rsidTr="00D931A6">
        <w:tc>
          <w:tcPr>
            <w:tcW w:w="2448" w:type="dxa"/>
          </w:tcPr>
          <w:p w14:paraId="707D82DF" w14:textId="05DF755F" w:rsidR="00D931A6" w:rsidRPr="004F7889" w:rsidRDefault="00D931A6" w:rsidP="004F7889">
            <w:pPr>
              <w:rPr>
                <w:sz w:val="20"/>
                <w:szCs w:val="20"/>
              </w:rPr>
            </w:pPr>
            <w:r w:rsidRPr="004F7889">
              <w:rPr>
                <w:sz w:val="20"/>
                <w:szCs w:val="20"/>
              </w:rPr>
              <w:t>Недропользование (6.1)</w:t>
            </w:r>
          </w:p>
          <w:p w14:paraId="1A12A272" w14:textId="1B371841" w:rsidR="00D931A6" w:rsidRPr="004F7889" w:rsidRDefault="00D931A6" w:rsidP="004F7889">
            <w:pPr>
              <w:rPr>
                <w:sz w:val="20"/>
                <w:szCs w:val="20"/>
              </w:rPr>
            </w:pPr>
            <w:r w:rsidRPr="004F7889">
              <w:rPr>
                <w:sz w:val="20"/>
                <w:szCs w:val="20"/>
              </w:rPr>
              <w:t>Тяжелая промышленность (6.2)</w:t>
            </w:r>
          </w:p>
          <w:p w14:paraId="57EEA596" w14:textId="4CAE00D3" w:rsidR="00D931A6" w:rsidRPr="004F7889" w:rsidRDefault="00D931A6" w:rsidP="004F7889">
            <w:pPr>
              <w:rPr>
                <w:sz w:val="20"/>
                <w:szCs w:val="20"/>
              </w:rPr>
            </w:pPr>
            <w:r w:rsidRPr="004F7889">
              <w:rPr>
                <w:sz w:val="20"/>
                <w:szCs w:val="20"/>
              </w:rPr>
              <w:t>Пищевая промышленность (6.4)</w:t>
            </w:r>
          </w:p>
          <w:p w14:paraId="795351D7" w14:textId="6730A19C" w:rsidR="00D931A6" w:rsidRPr="004F7889" w:rsidRDefault="00D931A6" w:rsidP="004F7889">
            <w:pPr>
              <w:rPr>
                <w:sz w:val="20"/>
                <w:szCs w:val="20"/>
              </w:rPr>
            </w:pPr>
            <w:r w:rsidRPr="004F7889">
              <w:rPr>
                <w:sz w:val="20"/>
                <w:szCs w:val="20"/>
              </w:rPr>
              <w:t>Нефтехимическая промышленность (6.5)</w:t>
            </w:r>
          </w:p>
          <w:p w14:paraId="0C77A9F5" w14:textId="68770B3B" w:rsidR="00D931A6" w:rsidRPr="004F7889" w:rsidRDefault="00D931A6" w:rsidP="004F7889">
            <w:pPr>
              <w:rPr>
                <w:sz w:val="20"/>
                <w:szCs w:val="20"/>
              </w:rPr>
            </w:pPr>
            <w:r w:rsidRPr="004F7889">
              <w:rPr>
                <w:sz w:val="20"/>
                <w:szCs w:val="20"/>
              </w:rPr>
              <w:t>Строительная промышленность (6.6)</w:t>
            </w:r>
          </w:p>
          <w:p w14:paraId="65BFD16D" w14:textId="4964833D" w:rsidR="00D931A6" w:rsidRPr="004F7889" w:rsidRDefault="00D931A6" w:rsidP="004F7889">
            <w:pPr>
              <w:rPr>
                <w:sz w:val="20"/>
                <w:szCs w:val="20"/>
              </w:rPr>
            </w:pPr>
            <w:r w:rsidRPr="004F7889">
              <w:rPr>
                <w:sz w:val="20"/>
                <w:szCs w:val="20"/>
              </w:rPr>
              <w:t>Целлюлозно – бумажная промышленность (6.11)</w:t>
            </w:r>
          </w:p>
          <w:p w14:paraId="0AD22FFF" w14:textId="4B438EC2" w:rsidR="00D931A6" w:rsidRPr="004F7889" w:rsidRDefault="00D931A6" w:rsidP="004F7889">
            <w:pPr>
              <w:rPr>
                <w:sz w:val="20"/>
                <w:szCs w:val="20"/>
              </w:rPr>
            </w:pPr>
            <w:r w:rsidRPr="004F7889">
              <w:rPr>
                <w:sz w:val="20"/>
                <w:szCs w:val="20"/>
              </w:rPr>
              <w:t>Склады (6.9)</w:t>
            </w:r>
          </w:p>
        </w:tc>
        <w:tc>
          <w:tcPr>
            <w:tcW w:w="7866" w:type="dxa"/>
          </w:tcPr>
          <w:p w14:paraId="3C88049B" w14:textId="7225D016" w:rsidR="00D931A6" w:rsidRPr="004F7889" w:rsidRDefault="00D931A6" w:rsidP="004F7889">
            <w:pPr>
              <w:jc w:val="both"/>
              <w:rPr>
                <w:sz w:val="20"/>
                <w:szCs w:val="20"/>
              </w:rPr>
            </w:pPr>
            <w:r w:rsidRPr="004F7889">
              <w:rPr>
                <w:sz w:val="20"/>
                <w:szCs w:val="20"/>
              </w:rPr>
              <w:t>Этажность – не подлежит установлению.</w:t>
            </w:r>
          </w:p>
          <w:p w14:paraId="49258646" w14:textId="56721894" w:rsidR="00D931A6" w:rsidRPr="004F7889" w:rsidRDefault="00D931A6" w:rsidP="004F7889">
            <w:pPr>
              <w:jc w:val="both"/>
              <w:rPr>
                <w:sz w:val="20"/>
                <w:szCs w:val="20"/>
              </w:rPr>
            </w:pPr>
            <w:r w:rsidRPr="004F7889">
              <w:rPr>
                <w:sz w:val="20"/>
                <w:szCs w:val="20"/>
              </w:rPr>
              <w:t xml:space="preserve">Минимальные отступы от границ земельного участка – не подлежит установлению. </w:t>
            </w:r>
          </w:p>
          <w:p w14:paraId="3B2DC98C" w14:textId="77777777" w:rsidR="00D931A6" w:rsidRDefault="00D931A6" w:rsidP="004F7889">
            <w:pPr>
              <w:tabs>
                <w:tab w:val="left" w:pos="3204"/>
              </w:tabs>
              <w:jc w:val="both"/>
              <w:rPr>
                <w:rFonts w:eastAsia="Calibri"/>
                <w:sz w:val="20"/>
                <w:szCs w:val="20"/>
              </w:rPr>
            </w:pPr>
            <w:r w:rsidRPr="004F7889">
              <w:rPr>
                <w:sz w:val="20"/>
                <w:szCs w:val="20"/>
              </w:rPr>
              <w:t>П</w:t>
            </w:r>
            <w:r w:rsidRPr="004F7889">
              <w:rPr>
                <w:rFonts w:eastAsia="Calibri"/>
                <w:sz w:val="20"/>
                <w:szCs w:val="20"/>
              </w:rPr>
              <w:t>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14:paraId="11D17FF7" w14:textId="1A64D26B" w:rsidR="005406C0" w:rsidRPr="004F7889" w:rsidRDefault="005406C0" w:rsidP="004F7889">
            <w:pPr>
              <w:tabs>
                <w:tab w:val="left" w:pos="3204"/>
              </w:tabs>
              <w:jc w:val="both"/>
              <w:rPr>
                <w:rFonts w:eastAsia="Calibri"/>
                <w:sz w:val="20"/>
                <w:szCs w:val="20"/>
              </w:rPr>
            </w:pPr>
            <w:r w:rsidRPr="004F7889">
              <w:rPr>
                <w:sz w:val="20"/>
                <w:szCs w:val="20"/>
              </w:rPr>
              <w:t>М</w:t>
            </w:r>
            <w:r>
              <w:rPr>
                <w:sz w:val="20"/>
                <w:szCs w:val="20"/>
              </w:rPr>
              <w:t>ин</w:t>
            </w:r>
            <w:r w:rsidRPr="004F7889">
              <w:rPr>
                <w:sz w:val="20"/>
                <w:szCs w:val="20"/>
              </w:rPr>
              <w:t xml:space="preserve">имальный процент застройки в границах земельного участка – </w:t>
            </w:r>
            <w:r>
              <w:rPr>
                <w:sz w:val="20"/>
                <w:szCs w:val="20"/>
              </w:rPr>
              <w:t>1</w:t>
            </w:r>
            <w:r w:rsidRPr="004F7889">
              <w:rPr>
                <w:sz w:val="20"/>
                <w:szCs w:val="20"/>
              </w:rPr>
              <w:t>0.</w:t>
            </w:r>
          </w:p>
          <w:p w14:paraId="074A2972" w14:textId="6699D919" w:rsidR="00D931A6" w:rsidRPr="004F7889" w:rsidRDefault="00D931A6" w:rsidP="004F7889">
            <w:pPr>
              <w:tabs>
                <w:tab w:val="left" w:pos="3204"/>
              </w:tabs>
              <w:jc w:val="both"/>
              <w:rPr>
                <w:color w:val="FF0000"/>
                <w:sz w:val="20"/>
                <w:szCs w:val="20"/>
              </w:rPr>
            </w:pPr>
            <w:r w:rsidRPr="004F7889">
              <w:rPr>
                <w:sz w:val="20"/>
                <w:szCs w:val="20"/>
              </w:rPr>
              <w:t>Максимальный процент застройки в границах земельного участка – 60.</w:t>
            </w:r>
          </w:p>
        </w:tc>
      </w:tr>
      <w:tr w:rsidR="00D931A6" w:rsidRPr="004F7889" w14:paraId="6058AB74" w14:textId="77777777" w:rsidTr="00D931A6">
        <w:tc>
          <w:tcPr>
            <w:tcW w:w="2448" w:type="dxa"/>
          </w:tcPr>
          <w:p w14:paraId="42EE5F86" w14:textId="4F5318FF" w:rsidR="00D931A6" w:rsidRPr="004F7889" w:rsidRDefault="00D931A6" w:rsidP="004F7889">
            <w:pPr>
              <w:rPr>
                <w:sz w:val="20"/>
                <w:szCs w:val="20"/>
              </w:rPr>
            </w:pPr>
            <w:r w:rsidRPr="004F7889">
              <w:rPr>
                <w:sz w:val="20"/>
                <w:szCs w:val="20"/>
              </w:rPr>
              <w:t>Деловое управление (4.1)</w:t>
            </w:r>
          </w:p>
        </w:tc>
        <w:tc>
          <w:tcPr>
            <w:tcW w:w="7866" w:type="dxa"/>
          </w:tcPr>
          <w:p w14:paraId="0D41F30B" w14:textId="12AF160C" w:rsidR="00D931A6" w:rsidRPr="004F7889" w:rsidRDefault="00D931A6" w:rsidP="004F7889">
            <w:pPr>
              <w:tabs>
                <w:tab w:val="left" w:pos="3204"/>
              </w:tabs>
              <w:jc w:val="both"/>
              <w:rPr>
                <w:sz w:val="20"/>
                <w:szCs w:val="20"/>
              </w:rPr>
            </w:pPr>
            <w:r w:rsidRPr="004F7889">
              <w:rPr>
                <w:sz w:val="20"/>
                <w:szCs w:val="20"/>
              </w:rPr>
              <w:t>Этажность – не выше 5 этажей.</w:t>
            </w:r>
          </w:p>
          <w:p w14:paraId="3615A3FF" w14:textId="77777777" w:rsidR="00D931A6" w:rsidRPr="004F7889" w:rsidRDefault="00D931A6" w:rsidP="004F7889">
            <w:pPr>
              <w:jc w:val="both"/>
              <w:rPr>
                <w:rFonts w:eastAsia="Calibri"/>
                <w:sz w:val="20"/>
                <w:szCs w:val="20"/>
              </w:rPr>
            </w:pPr>
            <w:r w:rsidRPr="004F7889">
              <w:rPr>
                <w:rFonts w:eastAsia="Calibri"/>
                <w:sz w:val="20"/>
                <w:szCs w:val="20"/>
              </w:rPr>
              <w:t xml:space="preserve">Минимальный отступ: </w:t>
            </w:r>
          </w:p>
          <w:p w14:paraId="77412D8C" w14:textId="77777777" w:rsidR="00D931A6" w:rsidRPr="004F7889" w:rsidRDefault="00D931A6" w:rsidP="004F7889">
            <w:pPr>
              <w:jc w:val="both"/>
              <w:rPr>
                <w:rFonts w:eastAsia="Calibri"/>
                <w:sz w:val="20"/>
                <w:szCs w:val="20"/>
              </w:rPr>
            </w:pPr>
            <w:r w:rsidRPr="004F7889">
              <w:rPr>
                <w:rFonts w:eastAsia="Calibri"/>
                <w:sz w:val="20"/>
                <w:szCs w:val="20"/>
              </w:rPr>
              <w:t>- от границы земельного участка – 1 м;</w:t>
            </w:r>
          </w:p>
          <w:p w14:paraId="1A7D51BE" w14:textId="77777777" w:rsidR="00D931A6" w:rsidRPr="004F7889" w:rsidRDefault="00D931A6" w:rsidP="004F7889">
            <w:pPr>
              <w:jc w:val="both"/>
              <w:rPr>
                <w:sz w:val="20"/>
                <w:szCs w:val="20"/>
              </w:rPr>
            </w:pPr>
            <w:r w:rsidRPr="004F7889">
              <w:rPr>
                <w:sz w:val="20"/>
                <w:szCs w:val="20"/>
              </w:rPr>
              <w:t xml:space="preserve">- от красной линии – </w:t>
            </w:r>
            <w:r w:rsidRPr="004F7889">
              <w:rPr>
                <w:bCs/>
                <w:sz w:val="20"/>
                <w:szCs w:val="20"/>
              </w:rPr>
              <w:t>не подлежит установлению</w:t>
            </w:r>
            <w:r w:rsidRPr="004F7889">
              <w:rPr>
                <w:sz w:val="20"/>
                <w:szCs w:val="20"/>
              </w:rPr>
              <w:t>.</w:t>
            </w:r>
          </w:p>
          <w:p w14:paraId="54B59F7E" w14:textId="77777777" w:rsidR="00D931A6" w:rsidRPr="004F7889" w:rsidRDefault="00D931A6" w:rsidP="004F7889">
            <w:pPr>
              <w:jc w:val="both"/>
              <w:rPr>
                <w:sz w:val="20"/>
                <w:szCs w:val="20"/>
              </w:rPr>
            </w:pPr>
            <w:r w:rsidRPr="004F7889">
              <w:rPr>
                <w:sz w:val="20"/>
                <w:szCs w:val="20"/>
              </w:rPr>
              <w:t xml:space="preserve">Размеры земельных участков – </w:t>
            </w:r>
            <w:r w:rsidRPr="004F7889">
              <w:rPr>
                <w:bCs/>
                <w:sz w:val="20"/>
                <w:szCs w:val="20"/>
              </w:rPr>
              <w:t>не подлежат установлению</w:t>
            </w:r>
            <w:r w:rsidRPr="004F7889">
              <w:rPr>
                <w:sz w:val="20"/>
                <w:szCs w:val="20"/>
              </w:rPr>
              <w:t>.</w:t>
            </w:r>
          </w:p>
          <w:p w14:paraId="30715AA4" w14:textId="56B48AD3" w:rsidR="00D931A6" w:rsidRPr="004F7889" w:rsidRDefault="00D931A6" w:rsidP="004F7889">
            <w:pPr>
              <w:tabs>
                <w:tab w:val="left" w:pos="3204"/>
              </w:tabs>
              <w:rPr>
                <w:color w:val="FF0000"/>
                <w:sz w:val="20"/>
                <w:szCs w:val="20"/>
              </w:rPr>
            </w:pPr>
            <w:r w:rsidRPr="004F7889">
              <w:rPr>
                <w:sz w:val="20"/>
                <w:szCs w:val="20"/>
              </w:rPr>
              <w:t>Максимальный процент застройки в границах земельного участка – 80.</w:t>
            </w:r>
          </w:p>
        </w:tc>
      </w:tr>
      <w:tr w:rsidR="00D931A6" w:rsidRPr="004F7889" w14:paraId="4D208582" w14:textId="77777777" w:rsidTr="00D931A6">
        <w:tc>
          <w:tcPr>
            <w:tcW w:w="2448" w:type="dxa"/>
          </w:tcPr>
          <w:p w14:paraId="44B65FB3" w14:textId="20925334" w:rsidR="00D931A6" w:rsidRPr="004F7889" w:rsidRDefault="00D931A6" w:rsidP="004F7889">
            <w:pPr>
              <w:tabs>
                <w:tab w:val="left" w:pos="960"/>
              </w:tabs>
              <w:rPr>
                <w:sz w:val="20"/>
                <w:szCs w:val="20"/>
              </w:rPr>
            </w:pPr>
            <w:r w:rsidRPr="004F7889">
              <w:rPr>
                <w:sz w:val="20"/>
                <w:szCs w:val="20"/>
              </w:rPr>
              <w:t>Коммунальное обслуживание (3.1)</w:t>
            </w:r>
          </w:p>
        </w:tc>
        <w:tc>
          <w:tcPr>
            <w:tcW w:w="7866" w:type="dxa"/>
          </w:tcPr>
          <w:p w14:paraId="238238B6" w14:textId="656D6011" w:rsidR="00D931A6" w:rsidRPr="004F7889" w:rsidRDefault="00612615" w:rsidP="004F7889">
            <w:pPr>
              <w:rPr>
                <w:sz w:val="20"/>
                <w:szCs w:val="20"/>
              </w:rPr>
            </w:pPr>
            <w:r w:rsidRPr="00272CBF">
              <w:rPr>
                <w:sz w:val="20"/>
                <w:szCs w:val="20"/>
              </w:rPr>
              <w:t xml:space="preserve">Количество этажей </w:t>
            </w:r>
            <w:r w:rsidR="00D931A6" w:rsidRPr="004F7889">
              <w:rPr>
                <w:sz w:val="20"/>
                <w:szCs w:val="20"/>
              </w:rPr>
              <w:t>– до 1 этажа.</w:t>
            </w:r>
          </w:p>
          <w:p w14:paraId="55C65A0F" w14:textId="77777777" w:rsidR="00D931A6" w:rsidRPr="004F7889" w:rsidRDefault="00D931A6" w:rsidP="004F7889">
            <w:pPr>
              <w:jc w:val="both"/>
              <w:rPr>
                <w:rFonts w:eastAsia="Calibri"/>
                <w:sz w:val="20"/>
                <w:szCs w:val="20"/>
              </w:rPr>
            </w:pPr>
            <w:r w:rsidRPr="004F7889">
              <w:rPr>
                <w:sz w:val="20"/>
                <w:szCs w:val="20"/>
              </w:rPr>
              <w:t xml:space="preserve">Минимальные отступы от границ земельного участка – </w:t>
            </w:r>
            <w:r w:rsidRPr="004F7889">
              <w:rPr>
                <w:rFonts w:eastAsia="Calibri"/>
                <w:sz w:val="20"/>
                <w:szCs w:val="20"/>
              </w:rPr>
              <w:t>с фронтальной стороны земельного участка – в соответствии со сложившейся линией застройки.</w:t>
            </w:r>
          </w:p>
          <w:p w14:paraId="3579D747" w14:textId="77777777" w:rsidR="00D931A6" w:rsidRPr="004F7889" w:rsidRDefault="00D931A6" w:rsidP="004F7889">
            <w:pPr>
              <w:jc w:val="both"/>
              <w:rPr>
                <w:sz w:val="20"/>
                <w:szCs w:val="20"/>
              </w:rPr>
            </w:pPr>
            <w:r w:rsidRPr="004F7889">
              <w:rPr>
                <w:sz w:val="20"/>
                <w:szCs w:val="20"/>
              </w:rPr>
              <w:t xml:space="preserve">Максимальный процент застройки в границах земельного участка -100%. </w:t>
            </w:r>
          </w:p>
          <w:p w14:paraId="1E4492DD" w14:textId="5D412679" w:rsidR="00D931A6" w:rsidRPr="004F7889" w:rsidRDefault="00D931A6" w:rsidP="004F7889">
            <w:pPr>
              <w:jc w:val="both"/>
              <w:rPr>
                <w:sz w:val="20"/>
                <w:szCs w:val="20"/>
              </w:rPr>
            </w:pPr>
            <w:r w:rsidRPr="004F7889">
              <w:rPr>
                <w:sz w:val="20"/>
                <w:szCs w:val="20"/>
              </w:rPr>
              <w:t>Площади земельных участков:</w:t>
            </w:r>
          </w:p>
          <w:p w14:paraId="47C2FA7B" w14:textId="77777777" w:rsidR="00D931A6" w:rsidRPr="004F7889" w:rsidRDefault="00D931A6" w:rsidP="004F7889">
            <w:pPr>
              <w:numPr>
                <w:ilvl w:val="0"/>
                <w:numId w:val="6"/>
              </w:numPr>
              <w:ind w:left="387"/>
              <w:jc w:val="both"/>
              <w:rPr>
                <w:rFonts w:eastAsia="Calibri"/>
                <w:sz w:val="20"/>
                <w:szCs w:val="20"/>
              </w:rPr>
            </w:pPr>
            <w:r w:rsidRPr="004F7889">
              <w:rPr>
                <w:rFonts w:eastAsia="Calibri"/>
                <w:sz w:val="20"/>
                <w:szCs w:val="20"/>
              </w:rPr>
              <w:t>понизительные подстанции и переключательные пункты напряжением свыше 35 кВ до 220 кВ – от 0,45 га;</w:t>
            </w:r>
          </w:p>
          <w:p w14:paraId="1E10247E" w14:textId="77777777" w:rsidR="00D931A6" w:rsidRPr="004F7889" w:rsidRDefault="00D931A6" w:rsidP="004F7889">
            <w:pPr>
              <w:numPr>
                <w:ilvl w:val="0"/>
                <w:numId w:val="6"/>
              </w:numPr>
              <w:ind w:left="387"/>
              <w:jc w:val="both"/>
              <w:rPr>
                <w:rFonts w:eastAsia="Calibri"/>
                <w:sz w:val="20"/>
                <w:szCs w:val="20"/>
              </w:rPr>
            </w:pPr>
            <w:r w:rsidRPr="004F7889">
              <w:rPr>
                <w:rFonts w:eastAsia="Calibri"/>
                <w:sz w:val="20"/>
                <w:szCs w:val="20"/>
              </w:rPr>
              <w:lastRenderedPageBreak/>
              <w:t>понизительные подстанции и переключательные пункты напряжением до 35 кВ включительно – от 0,15 га;</w:t>
            </w:r>
          </w:p>
          <w:p w14:paraId="6C54A726" w14:textId="77777777" w:rsidR="00D931A6" w:rsidRPr="004F7889" w:rsidRDefault="00D931A6" w:rsidP="004F7889">
            <w:pPr>
              <w:numPr>
                <w:ilvl w:val="0"/>
                <w:numId w:val="6"/>
              </w:numPr>
              <w:ind w:left="387"/>
              <w:jc w:val="both"/>
              <w:rPr>
                <w:rFonts w:eastAsia="Calibri"/>
                <w:sz w:val="20"/>
                <w:szCs w:val="20"/>
              </w:rPr>
            </w:pPr>
            <w:r w:rsidRPr="004F7889">
              <w:rPr>
                <w:rFonts w:eastAsia="Calibri"/>
                <w:sz w:val="20"/>
                <w:szCs w:val="20"/>
              </w:rPr>
              <w:t>распределительные пункты и трансформаторные подстанции – от 0,005 га;</w:t>
            </w:r>
          </w:p>
          <w:p w14:paraId="069D518C" w14:textId="77777777" w:rsidR="00D931A6" w:rsidRPr="004F7889" w:rsidRDefault="00D931A6" w:rsidP="004F7889">
            <w:pPr>
              <w:numPr>
                <w:ilvl w:val="0"/>
                <w:numId w:val="6"/>
              </w:numPr>
              <w:ind w:left="387"/>
              <w:jc w:val="both"/>
              <w:rPr>
                <w:rFonts w:eastAsia="Calibri"/>
                <w:sz w:val="20"/>
                <w:szCs w:val="20"/>
              </w:rPr>
            </w:pPr>
            <w:r w:rsidRPr="004F7889">
              <w:rPr>
                <w:rFonts w:eastAsia="Calibri"/>
                <w:sz w:val="20"/>
                <w:szCs w:val="20"/>
              </w:rPr>
              <w:t>скважины – от 0,009 га;</w:t>
            </w:r>
          </w:p>
          <w:p w14:paraId="5C4E1B55" w14:textId="77777777" w:rsidR="00D931A6" w:rsidRPr="004F7889" w:rsidRDefault="00D931A6" w:rsidP="004F7889">
            <w:pPr>
              <w:numPr>
                <w:ilvl w:val="0"/>
                <w:numId w:val="6"/>
              </w:numPr>
              <w:ind w:left="387"/>
              <w:jc w:val="both"/>
              <w:rPr>
                <w:rFonts w:eastAsia="Calibri"/>
                <w:sz w:val="20"/>
                <w:szCs w:val="20"/>
              </w:rPr>
            </w:pPr>
            <w:r w:rsidRPr="004F7889">
              <w:rPr>
                <w:rFonts w:eastAsia="Calibri"/>
                <w:sz w:val="20"/>
                <w:szCs w:val="20"/>
              </w:rPr>
              <w:t>станций очистки воды – от 1,0 га;</w:t>
            </w:r>
          </w:p>
          <w:p w14:paraId="3B7B83EA" w14:textId="77777777" w:rsidR="00D931A6" w:rsidRPr="004F7889" w:rsidRDefault="00D931A6" w:rsidP="004F7889">
            <w:pPr>
              <w:numPr>
                <w:ilvl w:val="0"/>
                <w:numId w:val="6"/>
              </w:numPr>
              <w:ind w:left="387"/>
              <w:jc w:val="both"/>
              <w:rPr>
                <w:rFonts w:eastAsia="Calibri"/>
                <w:sz w:val="20"/>
                <w:szCs w:val="20"/>
              </w:rPr>
            </w:pPr>
            <w:r w:rsidRPr="004F7889">
              <w:rPr>
                <w:rFonts w:eastAsia="Calibri"/>
                <w:sz w:val="20"/>
                <w:szCs w:val="20"/>
              </w:rPr>
              <w:t>канализационные очистные сооружения – от 0,5 га;</w:t>
            </w:r>
          </w:p>
          <w:p w14:paraId="0C808167" w14:textId="77777777" w:rsidR="00D931A6" w:rsidRPr="004F7889" w:rsidRDefault="00D931A6" w:rsidP="004F7889">
            <w:pPr>
              <w:numPr>
                <w:ilvl w:val="0"/>
                <w:numId w:val="6"/>
              </w:numPr>
              <w:ind w:left="387"/>
              <w:jc w:val="both"/>
              <w:rPr>
                <w:rFonts w:eastAsia="Calibri"/>
                <w:sz w:val="20"/>
                <w:szCs w:val="20"/>
              </w:rPr>
            </w:pPr>
            <w:r w:rsidRPr="004F7889">
              <w:rPr>
                <w:rFonts w:eastAsia="Calibri"/>
                <w:sz w:val="20"/>
                <w:szCs w:val="20"/>
              </w:rPr>
              <w:t>канализационные насосные станции – от 0,0004 га;</w:t>
            </w:r>
          </w:p>
          <w:p w14:paraId="38F0F448" w14:textId="77777777" w:rsidR="00D931A6" w:rsidRPr="004F7889" w:rsidRDefault="00D931A6" w:rsidP="004F7889">
            <w:pPr>
              <w:numPr>
                <w:ilvl w:val="0"/>
                <w:numId w:val="6"/>
              </w:numPr>
              <w:ind w:left="387"/>
              <w:jc w:val="both"/>
              <w:rPr>
                <w:rFonts w:eastAsia="Calibri"/>
                <w:sz w:val="20"/>
                <w:szCs w:val="20"/>
              </w:rPr>
            </w:pPr>
            <w:r w:rsidRPr="004F7889">
              <w:rPr>
                <w:rFonts w:eastAsia="Calibri"/>
                <w:sz w:val="20"/>
                <w:szCs w:val="20"/>
              </w:rPr>
              <w:t>антенно-мачтовые сооружения – от 0,3 га;</w:t>
            </w:r>
          </w:p>
          <w:p w14:paraId="0ED839E9" w14:textId="77777777" w:rsidR="00D931A6" w:rsidRPr="004F7889" w:rsidRDefault="00D931A6" w:rsidP="004F7889">
            <w:pPr>
              <w:numPr>
                <w:ilvl w:val="0"/>
                <w:numId w:val="6"/>
              </w:numPr>
              <w:ind w:left="387"/>
              <w:jc w:val="both"/>
              <w:rPr>
                <w:rFonts w:eastAsia="Calibri"/>
                <w:sz w:val="20"/>
                <w:szCs w:val="20"/>
              </w:rPr>
            </w:pPr>
            <w:r w:rsidRPr="004F7889">
              <w:rPr>
                <w:rFonts w:eastAsia="Calibri"/>
                <w:sz w:val="20"/>
                <w:szCs w:val="20"/>
              </w:rPr>
              <w:t>газораспределительные станции – от 0,01 га;</w:t>
            </w:r>
          </w:p>
          <w:p w14:paraId="18326BA0" w14:textId="77777777" w:rsidR="00D931A6" w:rsidRPr="004F7889" w:rsidRDefault="00D931A6" w:rsidP="004F7889">
            <w:pPr>
              <w:numPr>
                <w:ilvl w:val="0"/>
                <w:numId w:val="6"/>
              </w:numPr>
              <w:ind w:left="387"/>
              <w:jc w:val="both"/>
              <w:rPr>
                <w:sz w:val="20"/>
                <w:szCs w:val="20"/>
              </w:rPr>
            </w:pPr>
            <w:r w:rsidRPr="004F7889">
              <w:rPr>
                <w:rFonts w:eastAsia="Calibri"/>
                <w:sz w:val="20"/>
                <w:szCs w:val="20"/>
              </w:rPr>
              <w:t>пункты редуцирования газа – от 0,0004 га;</w:t>
            </w:r>
          </w:p>
          <w:p w14:paraId="615793A4" w14:textId="77777777" w:rsidR="00D931A6" w:rsidRPr="004F7889" w:rsidRDefault="00D931A6" w:rsidP="004F7889">
            <w:pPr>
              <w:numPr>
                <w:ilvl w:val="0"/>
                <w:numId w:val="6"/>
              </w:numPr>
              <w:ind w:left="387"/>
              <w:jc w:val="both"/>
              <w:rPr>
                <w:color w:val="0070C0"/>
                <w:sz w:val="20"/>
                <w:szCs w:val="20"/>
              </w:rPr>
            </w:pPr>
            <w:r w:rsidRPr="004F7889">
              <w:rPr>
                <w:sz w:val="20"/>
                <w:szCs w:val="20"/>
              </w:rPr>
              <w:t xml:space="preserve">котельные </w:t>
            </w:r>
            <w:r w:rsidRPr="004F7889">
              <w:rPr>
                <w:rFonts w:eastAsia="Calibri"/>
                <w:sz w:val="20"/>
                <w:szCs w:val="20"/>
              </w:rPr>
              <w:t xml:space="preserve">– </w:t>
            </w:r>
            <w:r w:rsidRPr="004F7889">
              <w:rPr>
                <w:sz w:val="20"/>
                <w:szCs w:val="20"/>
              </w:rPr>
              <w:t>от 0,7 га</w:t>
            </w:r>
            <w:r w:rsidRPr="004F7889">
              <w:rPr>
                <w:sz w:val="20"/>
                <w:szCs w:val="20"/>
                <w:lang w:val="en-US"/>
              </w:rPr>
              <w:t>.</w:t>
            </w:r>
          </w:p>
        </w:tc>
      </w:tr>
      <w:tr w:rsidR="00D931A6" w:rsidRPr="004F7889" w14:paraId="6BFF6446" w14:textId="77777777" w:rsidTr="00D931A6">
        <w:tc>
          <w:tcPr>
            <w:tcW w:w="2448" w:type="dxa"/>
          </w:tcPr>
          <w:p w14:paraId="73AEBDBD" w14:textId="585FE744" w:rsidR="00D931A6" w:rsidRDefault="00D931A6" w:rsidP="004F7889">
            <w:pPr>
              <w:tabs>
                <w:tab w:val="left" w:pos="960"/>
              </w:tabs>
              <w:rPr>
                <w:rFonts w:eastAsia="Calibri"/>
                <w:sz w:val="20"/>
                <w:szCs w:val="20"/>
              </w:rPr>
            </w:pPr>
            <w:r w:rsidRPr="004F7889">
              <w:rPr>
                <w:rFonts w:eastAsia="Calibri"/>
                <w:sz w:val="20"/>
                <w:szCs w:val="20"/>
              </w:rPr>
              <w:lastRenderedPageBreak/>
              <w:t>Обслуживание автотранспорта (4.9)</w:t>
            </w:r>
          </w:p>
          <w:p w14:paraId="6369986F" w14:textId="3B74DC17" w:rsidR="00CA26BA" w:rsidRPr="004F7889" w:rsidRDefault="00CA26BA" w:rsidP="004F7889">
            <w:pPr>
              <w:tabs>
                <w:tab w:val="left" w:pos="960"/>
              </w:tabs>
              <w:rPr>
                <w:rFonts w:eastAsia="Calibri"/>
                <w:sz w:val="20"/>
                <w:szCs w:val="20"/>
              </w:rPr>
            </w:pPr>
            <w:r w:rsidRPr="00CA26BA">
              <w:rPr>
                <w:rFonts w:eastAsia="Calibri"/>
                <w:sz w:val="20"/>
                <w:szCs w:val="20"/>
              </w:rPr>
              <w:t>Объекты придорожного сервиса (код 4.9.1)</w:t>
            </w:r>
          </w:p>
          <w:p w14:paraId="11B202FC" w14:textId="77777777" w:rsidR="00D931A6" w:rsidRPr="004F7889" w:rsidRDefault="00D931A6" w:rsidP="004F7889">
            <w:pPr>
              <w:tabs>
                <w:tab w:val="left" w:pos="960"/>
              </w:tabs>
              <w:rPr>
                <w:sz w:val="20"/>
                <w:szCs w:val="20"/>
              </w:rPr>
            </w:pPr>
          </w:p>
        </w:tc>
        <w:tc>
          <w:tcPr>
            <w:tcW w:w="7866" w:type="dxa"/>
          </w:tcPr>
          <w:p w14:paraId="752932D1" w14:textId="67724550" w:rsidR="00D931A6" w:rsidRPr="004F7889" w:rsidRDefault="00272CBF" w:rsidP="004F7889">
            <w:pPr>
              <w:tabs>
                <w:tab w:val="left" w:pos="3204"/>
              </w:tabs>
              <w:jc w:val="both"/>
              <w:rPr>
                <w:sz w:val="20"/>
                <w:szCs w:val="20"/>
              </w:rPr>
            </w:pPr>
            <w:r w:rsidRPr="00272CBF">
              <w:rPr>
                <w:sz w:val="20"/>
                <w:szCs w:val="20"/>
              </w:rPr>
              <w:t>К</w:t>
            </w:r>
            <w:r w:rsidR="00612615" w:rsidRPr="00272CBF">
              <w:rPr>
                <w:sz w:val="20"/>
                <w:szCs w:val="20"/>
              </w:rPr>
              <w:t xml:space="preserve">оличество этажей </w:t>
            </w:r>
            <w:r w:rsidR="00D931A6" w:rsidRPr="004F7889">
              <w:rPr>
                <w:sz w:val="20"/>
                <w:szCs w:val="20"/>
              </w:rPr>
              <w:t xml:space="preserve">– до </w:t>
            </w:r>
            <w:r w:rsidR="00006AC9">
              <w:rPr>
                <w:sz w:val="20"/>
                <w:szCs w:val="20"/>
              </w:rPr>
              <w:t>2</w:t>
            </w:r>
            <w:r w:rsidR="00D931A6" w:rsidRPr="004F7889">
              <w:rPr>
                <w:sz w:val="20"/>
                <w:szCs w:val="20"/>
              </w:rPr>
              <w:t xml:space="preserve"> этажей.</w:t>
            </w:r>
          </w:p>
          <w:p w14:paraId="488F81BF" w14:textId="77777777" w:rsidR="00D931A6" w:rsidRPr="004F7889" w:rsidRDefault="00D931A6" w:rsidP="004F7889">
            <w:pPr>
              <w:tabs>
                <w:tab w:val="left" w:pos="3204"/>
              </w:tabs>
              <w:jc w:val="both"/>
              <w:rPr>
                <w:sz w:val="20"/>
                <w:szCs w:val="20"/>
              </w:rPr>
            </w:pPr>
            <w:r w:rsidRPr="004F7889">
              <w:rPr>
                <w:sz w:val="20"/>
                <w:szCs w:val="20"/>
              </w:rPr>
              <w:t>Минимальные отступы от границ земельного участка –не подлежат установлению.</w:t>
            </w:r>
          </w:p>
          <w:p w14:paraId="4471661C" w14:textId="77777777" w:rsidR="00D931A6" w:rsidRPr="004F7889" w:rsidRDefault="00D931A6" w:rsidP="004F7889">
            <w:pPr>
              <w:tabs>
                <w:tab w:val="left" w:pos="3204"/>
              </w:tabs>
              <w:jc w:val="both"/>
              <w:rPr>
                <w:sz w:val="20"/>
                <w:szCs w:val="20"/>
              </w:rPr>
            </w:pPr>
            <w:r w:rsidRPr="004F7889">
              <w:rPr>
                <w:sz w:val="20"/>
                <w:szCs w:val="20"/>
              </w:rPr>
              <w:t>Размеры земельных участков:</w:t>
            </w:r>
          </w:p>
          <w:p w14:paraId="4D672553" w14:textId="77777777" w:rsidR="00D931A6" w:rsidRPr="004F7889" w:rsidRDefault="00D931A6" w:rsidP="004F7889">
            <w:pPr>
              <w:tabs>
                <w:tab w:val="left" w:pos="3204"/>
              </w:tabs>
              <w:jc w:val="both"/>
              <w:rPr>
                <w:sz w:val="20"/>
                <w:szCs w:val="20"/>
              </w:rPr>
            </w:pPr>
            <w:r w:rsidRPr="004F7889">
              <w:rPr>
                <w:sz w:val="20"/>
                <w:szCs w:val="20"/>
              </w:rPr>
              <w:t>- гаражей или стоянок легковых автомобилей (на одно машино-место) – от 30 м2.</w:t>
            </w:r>
          </w:p>
          <w:p w14:paraId="090FC33D" w14:textId="77777777" w:rsidR="00D931A6" w:rsidRPr="004F7889" w:rsidRDefault="00D931A6" w:rsidP="004F7889">
            <w:pPr>
              <w:tabs>
                <w:tab w:val="left" w:pos="3204"/>
              </w:tabs>
              <w:jc w:val="both"/>
              <w:rPr>
                <w:color w:val="FF0000"/>
                <w:sz w:val="20"/>
                <w:szCs w:val="20"/>
              </w:rPr>
            </w:pPr>
            <w:r w:rsidRPr="004F7889">
              <w:rPr>
                <w:sz w:val="20"/>
                <w:szCs w:val="20"/>
              </w:rPr>
              <w:t xml:space="preserve">Максимальный процент застройки в границах земельного участка - не подлежат установлению. </w:t>
            </w:r>
          </w:p>
        </w:tc>
      </w:tr>
    </w:tbl>
    <w:p w14:paraId="6743D430" w14:textId="77777777" w:rsidR="00E5495D" w:rsidRPr="004F7889" w:rsidRDefault="00E5495D" w:rsidP="004F7889">
      <w:pPr>
        <w:outlineLvl w:val="0"/>
        <w:rPr>
          <w:b/>
          <w:sz w:val="20"/>
        </w:rPr>
      </w:pPr>
    </w:p>
    <w:p w14:paraId="3030262B" w14:textId="77777777" w:rsidR="00E5495D" w:rsidRPr="004F7889" w:rsidRDefault="00E5495D" w:rsidP="004F7889">
      <w:pPr>
        <w:jc w:val="both"/>
        <w:outlineLvl w:val="0"/>
        <w:rPr>
          <w:b/>
          <w:sz w:val="20"/>
        </w:rPr>
      </w:pPr>
      <w:r w:rsidRPr="004F7889">
        <w:rPr>
          <w:b/>
          <w:sz w:val="20"/>
        </w:rPr>
        <w:t>2.   УСЛОВНО РАЗРЕШЁННЫЕ ВИДЫ И ПАРАМЕТРЫ ИСПОЛЬЗОВАНИЯ ЗЕМЕЛЬНЫХ УЧАСТКОВ И ОБЪЕКТОВ КАПИТАЛЬНОГО СТРОИТЕЛЬСТВА</w:t>
      </w:r>
    </w:p>
    <w:p w14:paraId="423510FE" w14:textId="77777777" w:rsidR="00E5495D" w:rsidRPr="004F7889" w:rsidRDefault="00E5495D" w:rsidP="004F7889">
      <w:pPr>
        <w:outlineLvl w:val="0"/>
        <w:rPr>
          <w:b/>
          <w:sz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7866"/>
      </w:tblGrid>
      <w:tr w:rsidR="00D931A6" w:rsidRPr="004F7889" w14:paraId="17AD8157" w14:textId="77777777" w:rsidTr="00D931A6">
        <w:trPr>
          <w:trHeight w:val="384"/>
        </w:trPr>
        <w:tc>
          <w:tcPr>
            <w:tcW w:w="2448" w:type="dxa"/>
            <w:vAlign w:val="center"/>
          </w:tcPr>
          <w:p w14:paraId="08D9C428" w14:textId="77777777" w:rsidR="00D931A6" w:rsidRPr="004F7889" w:rsidRDefault="00D931A6" w:rsidP="004F7889">
            <w:pPr>
              <w:jc w:val="center"/>
              <w:rPr>
                <w:b/>
                <w:sz w:val="20"/>
                <w:szCs w:val="20"/>
              </w:rPr>
            </w:pPr>
            <w:r w:rsidRPr="004F7889">
              <w:rPr>
                <w:b/>
                <w:sz w:val="16"/>
                <w:szCs w:val="16"/>
              </w:rPr>
              <w:t>ВИДЫ ИСПОЛЬЗОВАНИЯ</w:t>
            </w:r>
          </w:p>
        </w:tc>
        <w:tc>
          <w:tcPr>
            <w:tcW w:w="7866" w:type="dxa"/>
            <w:vAlign w:val="center"/>
          </w:tcPr>
          <w:p w14:paraId="2546EAE1" w14:textId="77777777" w:rsidR="00D931A6" w:rsidRPr="004F7889" w:rsidRDefault="00D931A6" w:rsidP="004F7889">
            <w:pPr>
              <w:jc w:val="center"/>
              <w:rPr>
                <w:b/>
                <w:sz w:val="16"/>
                <w:szCs w:val="16"/>
              </w:rPr>
            </w:pPr>
            <w:r w:rsidRPr="004F7889">
              <w:rPr>
                <w:b/>
                <w:sz w:val="16"/>
                <w:szCs w:val="16"/>
              </w:rPr>
              <w:t>ПАРАМЕТРЫ РАЗРЕШЕННОГО ИСПОЛЬЗОВАНИЯ</w:t>
            </w:r>
          </w:p>
        </w:tc>
      </w:tr>
      <w:tr w:rsidR="00D931A6" w:rsidRPr="004F7889" w14:paraId="3EDE55F6" w14:textId="77777777" w:rsidTr="00D931A6">
        <w:trPr>
          <w:trHeight w:val="206"/>
        </w:trPr>
        <w:tc>
          <w:tcPr>
            <w:tcW w:w="2448" w:type="dxa"/>
          </w:tcPr>
          <w:p w14:paraId="4428EAEE" w14:textId="5E4A9E31" w:rsidR="00D931A6" w:rsidRPr="004F7889" w:rsidRDefault="00D931A6" w:rsidP="004F7889">
            <w:pPr>
              <w:tabs>
                <w:tab w:val="left" w:pos="960"/>
              </w:tabs>
              <w:rPr>
                <w:sz w:val="20"/>
              </w:rPr>
            </w:pPr>
            <w:r w:rsidRPr="004F7889">
              <w:rPr>
                <w:sz w:val="20"/>
              </w:rPr>
              <w:t>Автомобильный транспорт (7.2)</w:t>
            </w:r>
          </w:p>
        </w:tc>
        <w:tc>
          <w:tcPr>
            <w:tcW w:w="7866" w:type="dxa"/>
          </w:tcPr>
          <w:p w14:paraId="32EEC97C" w14:textId="1229C0BC" w:rsidR="00D931A6" w:rsidRPr="004F7889" w:rsidRDefault="00D931A6" w:rsidP="004F7889">
            <w:pPr>
              <w:tabs>
                <w:tab w:val="left" w:pos="3204"/>
              </w:tabs>
              <w:jc w:val="both"/>
              <w:rPr>
                <w:sz w:val="20"/>
              </w:rPr>
            </w:pPr>
            <w:r w:rsidRPr="004F7889">
              <w:rPr>
                <w:sz w:val="20"/>
                <w:szCs w:val="20"/>
              </w:rPr>
              <w:t>Этажность – до 2 этажей.</w:t>
            </w:r>
          </w:p>
          <w:p w14:paraId="0DB462BB" w14:textId="736585A6" w:rsidR="00D931A6" w:rsidRPr="004F7889" w:rsidRDefault="00D931A6" w:rsidP="004F7889">
            <w:pPr>
              <w:tabs>
                <w:tab w:val="left" w:pos="3204"/>
              </w:tabs>
              <w:jc w:val="both"/>
              <w:rPr>
                <w:sz w:val="20"/>
              </w:rPr>
            </w:pPr>
            <w:r w:rsidRPr="004F7889">
              <w:rPr>
                <w:sz w:val="20"/>
              </w:rPr>
              <w:t xml:space="preserve">Минимальные отступы от границ земельного участка – </w:t>
            </w:r>
            <w:r w:rsidRPr="004F7889">
              <w:rPr>
                <w:sz w:val="20"/>
                <w:szCs w:val="20"/>
              </w:rPr>
              <w:t>не подлежат установлению.</w:t>
            </w:r>
          </w:p>
          <w:p w14:paraId="5C3C5AC0" w14:textId="3BCD5ACC" w:rsidR="00D931A6" w:rsidRPr="004F7889" w:rsidRDefault="00D931A6" w:rsidP="004F7889">
            <w:pPr>
              <w:tabs>
                <w:tab w:val="left" w:pos="3204"/>
              </w:tabs>
              <w:jc w:val="both"/>
              <w:rPr>
                <w:sz w:val="20"/>
              </w:rPr>
            </w:pPr>
            <w:r w:rsidRPr="004F7889">
              <w:rPr>
                <w:sz w:val="20"/>
              </w:rPr>
              <w:t>Размеры земельных участков</w:t>
            </w:r>
            <w:r w:rsidRPr="004F7889">
              <w:t xml:space="preserve"> </w:t>
            </w:r>
            <w:r w:rsidRPr="004F7889">
              <w:rPr>
                <w:sz w:val="20"/>
                <w:szCs w:val="20"/>
              </w:rPr>
              <w:t>не подлежат установлению.</w:t>
            </w:r>
          </w:p>
          <w:p w14:paraId="70C992E3" w14:textId="40CAE9AE" w:rsidR="00D931A6" w:rsidRPr="004F7889" w:rsidRDefault="00D931A6" w:rsidP="004F7889">
            <w:pPr>
              <w:tabs>
                <w:tab w:val="left" w:pos="3204"/>
              </w:tabs>
              <w:jc w:val="both"/>
              <w:rPr>
                <w:sz w:val="20"/>
              </w:rPr>
            </w:pPr>
            <w:r w:rsidRPr="004F7889">
              <w:rPr>
                <w:sz w:val="20"/>
              </w:rPr>
              <w:t>Максимальный процент застройки не подлежит установлению.</w:t>
            </w:r>
          </w:p>
        </w:tc>
      </w:tr>
      <w:tr w:rsidR="00D931A6" w:rsidRPr="004F7889" w14:paraId="0511FD44" w14:textId="77777777" w:rsidTr="00D931A6">
        <w:trPr>
          <w:trHeight w:val="206"/>
        </w:trPr>
        <w:tc>
          <w:tcPr>
            <w:tcW w:w="2448" w:type="dxa"/>
          </w:tcPr>
          <w:p w14:paraId="7647A6D1" w14:textId="2017F436" w:rsidR="00D931A6" w:rsidRPr="004F7889" w:rsidRDefault="00D931A6" w:rsidP="004F7889">
            <w:pPr>
              <w:tabs>
                <w:tab w:val="left" w:pos="960"/>
              </w:tabs>
              <w:rPr>
                <w:sz w:val="20"/>
                <w:szCs w:val="20"/>
              </w:rPr>
            </w:pPr>
            <w:r w:rsidRPr="004F7889">
              <w:rPr>
                <w:sz w:val="20"/>
                <w:szCs w:val="20"/>
              </w:rPr>
              <w:t>Бытовое обслуживание (3.3)</w:t>
            </w:r>
          </w:p>
          <w:p w14:paraId="35D79351" w14:textId="33C282AA" w:rsidR="00D931A6" w:rsidRPr="004F7889" w:rsidRDefault="00D931A6" w:rsidP="004F7889">
            <w:pPr>
              <w:rPr>
                <w:sz w:val="20"/>
                <w:szCs w:val="20"/>
              </w:rPr>
            </w:pPr>
            <w:r w:rsidRPr="004F7889">
              <w:rPr>
                <w:sz w:val="20"/>
                <w:szCs w:val="20"/>
              </w:rPr>
              <w:t>Магазины (4.4)</w:t>
            </w:r>
          </w:p>
          <w:p w14:paraId="2A3B59C7" w14:textId="44C09152" w:rsidR="00D931A6" w:rsidRPr="004F7889" w:rsidRDefault="00D931A6" w:rsidP="004F7889">
            <w:pPr>
              <w:tabs>
                <w:tab w:val="left" w:pos="960"/>
              </w:tabs>
              <w:rPr>
                <w:sz w:val="20"/>
                <w:szCs w:val="20"/>
              </w:rPr>
            </w:pPr>
            <w:r w:rsidRPr="004F7889">
              <w:rPr>
                <w:sz w:val="20"/>
                <w:szCs w:val="20"/>
              </w:rPr>
              <w:t>Общественное питание (4.6)</w:t>
            </w:r>
          </w:p>
        </w:tc>
        <w:tc>
          <w:tcPr>
            <w:tcW w:w="7866" w:type="dxa"/>
          </w:tcPr>
          <w:p w14:paraId="141695F0" w14:textId="4BAD36E2" w:rsidR="00D931A6" w:rsidRPr="004F7889" w:rsidRDefault="00D931A6" w:rsidP="004F7889">
            <w:pPr>
              <w:tabs>
                <w:tab w:val="left" w:pos="3204"/>
              </w:tabs>
              <w:jc w:val="both"/>
              <w:rPr>
                <w:sz w:val="20"/>
                <w:szCs w:val="20"/>
              </w:rPr>
            </w:pPr>
            <w:r w:rsidRPr="004F7889">
              <w:rPr>
                <w:sz w:val="20"/>
                <w:szCs w:val="20"/>
              </w:rPr>
              <w:t>Этажность – до 2 этажей.</w:t>
            </w:r>
          </w:p>
          <w:p w14:paraId="4182C31F" w14:textId="77777777" w:rsidR="00D931A6" w:rsidRPr="004F7889" w:rsidRDefault="00D931A6" w:rsidP="004F7889">
            <w:pPr>
              <w:jc w:val="both"/>
              <w:rPr>
                <w:rFonts w:eastAsia="Calibri"/>
                <w:sz w:val="20"/>
                <w:szCs w:val="20"/>
              </w:rPr>
            </w:pPr>
            <w:r w:rsidRPr="004F7889">
              <w:rPr>
                <w:rFonts w:eastAsia="Calibri"/>
                <w:sz w:val="20"/>
                <w:szCs w:val="20"/>
              </w:rPr>
              <w:t xml:space="preserve">Минимальный отступ: </w:t>
            </w:r>
          </w:p>
          <w:p w14:paraId="5084592C" w14:textId="77777777" w:rsidR="00D931A6" w:rsidRPr="004F7889" w:rsidRDefault="00D931A6" w:rsidP="004F7889">
            <w:pPr>
              <w:jc w:val="both"/>
              <w:rPr>
                <w:rFonts w:eastAsia="Calibri"/>
                <w:sz w:val="20"/>
                <w:szCs w:val="20"/>
              </w:rPr>
            </w:pPr>
            <w:r w:rsidRPr="004F7889">
              <w:rPr>
                <w:rFonts w:eastAsia="Calibri"/>
                <w:sz w:val="20"/>
                <w:szCs w:val="20"/>
              </w:rPr>
              <w:t>- от границы земельного участка – 1 м;</w:t>
            </w:r>
          </w:p>
          <w:p w14:paraId="005DCFD2" w14:textId="77777777" w:rsidR="00D931A6" w:rsidRPr="004F7889" w:rsidRDefault="00D931A6" w:rsidP="004F7889">
            <w:pPr>
              <w:jc w:val="both"/>
              <w:rPr>
                <w:sz w:val="20"/>
                <w:szCs w:val="20"/>
              </w:rPr>
            </w:pPr>
            <w:r w:rsidRPr="004F7889">
              <w:rPr>
                <w:sz w:val="20"/>
                <w:szCs w:val="20"/>
              </w:rPr>
              <w:t xml:space="preserve">- от красной линии – </w:t>
            </w:r>
            <w:r w:rsidRPr="004F7889">
              <w:rPr>
                <w:bCs/>
                <w:sz w:val="20"/>
                <w:szCs w:val="20"/>
              </w:rPr>
              <w:t>не подлежит установлению</w:t>
            </w:r>
            <w:r w:rsidRPr="004F7889">
              <w:rPr>
                <w:sz w:val="20"/>
                <w:szCs w:val="20"/>
              </w:rPr>
              <w:t>.</w:t>
            </w:r>
          </w:p>
          <w:p w14:paraId="29FA4ECF" w14:textId="77777777" w:rsidR="00D931A6" w:rsidRPr="004F7889" w:rsidRDefault="00D931A6" w:rsidP="004F7889">
            <w:pPr>
              <w:jc w:val="both"/>
              <w:rPr>
                <w:sz w:val="20"/>
                <w:szCs w:val="20"/>
              </w:rPr>
            </w:pPr>
            <w:r w:rsidRPr="004F7889">
              <w:rPr>
                <w:sz w:val="20"/>
                <w:szCs w:val="20"/>
              </w:rPr>
              <w:t xml:space="preserve">Размеры земельных участков – </w:t>
            </w:r>
            <w:r w:rsidRPr="004F7889">
              <w:rPr>
                <w:bCs/>
                <w:sz w:val="20"/>
                <w:szCs w:val="20"/>
              </w:rPr>
              <w:t>не подлежат установлению</w:t>
            </w:r>
            <w:r w:rsidRPr="004F7889">
              <w:rPr>
                <w:sz w:val="20"/>
                <w:szCs w:val="20"/>
              </w:rPr>
              <w:t>.</w:t>
            </w:r>
          </w:p>
          <w:p w14:paraId="6AB2BE8D" w14:textId="02AE126D" w:rsidR="00D931A6" w:rsidRPr="004F7889" w:rsidRDefault="00D931A6" w:rsidP="004F7889">
            <w:pPr>
              <w:jc w:val="both"/>
              <w:rPr>
                <w:color w:val="5B9BD5"/>
                <w:sz w:val="20"/>
                <w:szCs w:val="20"/>
              </w:rPr>
            </w:pPr>
            <w:r w:rsidRPr="004F7889">
              <w:rPr>
                <w:sz w:val="20"/>
                <w:szCs w:val="20"/>
              </w:rPr>
              <w:t>Максимальный процент застройки в границах земельного участка – 80.</w:t>
            </w:r>
          </w:p>
        </w:tc>
      </w:tr>
    </w:tbl>
    <w:p w14:paraId="1E2DD1C0" w14:textId="77777777" w:rsidR="00E5495D" w:rsidRPr="004F7889" w:rsidRDefault="00E5495D" w:rsidP="004F7889">
      <w:pPr>
        <w:outlineLvl w:val="0"/>
        <w:rPr>
          <w:b/>
          <w:sz w:val="20"/>
        </w:rPr>
      </w:pPr>
    </w:p>
    <w:p w14:paraId="62A1D67C" w14:textId="77777777" w:rsidR="005C2243" w:rsidRPr="004F7889" w:rsidRDefault="005C2243" w:rsidP="004F7889">
      <w:pPr>
        <w:outlineLvl w:val="0"/>
        <w:rPr>
          <w:b/>
          <w:sz w:val="20"/>
        </w:rPr>
      </w:pPr>
    </w:p>
    <w:p w14:paraId="5ED4877E" w14:textId="77777777" w:rsidR="00E5495D" w:rsidRPr="004F7889" w:rsidRDefault="00E5495D" w:rsidP="004F7889">
      <w:pPr>
        <w:jc w:val="both"/>
        <w:outlineLvl w:val="0"/>
        <w:rPr>
          <w:b/>
          <w:sz w:val="20"/>
        </w:rPr>
      </w:pPr>
      <w:r w:rsidRPr="004F7889">
        <w:rPr>
          <w:b/>
          <w:sz w:val="20"/>
        </w:rPr>
        <w:t>3.   ВСПОМОГАТЕЛЬНЫЕ ВИДЫ И ПАРАМЕТРЫ РАЗРЕШЁННОГО ИСПОЛЬЗОВАНИЯ ЗЕМЕЛЬНЫХ УЧАСТКОВ И ОБЪЕКТОВ КАПИТАЛЬНОГО СТРОИТЕЛЬСТВА</w:t>
      </w:r>
    </w:p>
    <w:p w14:paraId="1A5ED753" w14:textId="77777777" w:rsidR="00E5495D" w:rsidRPr="004F7889" w:rsidRDefault="00E5495D" w:rsidP="004F7889">
      <w:pPr>
        <w:rPr>
          <w:b/>
          <w:sz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7866"/>
      </w:tblGrid>
      <w:tr w:rsidR="00250FB6" w:rsidRPr="004F7889" w14:paraId="69D93B28" w14:textId="77777777" w:rsidTr="00250FB6">
        <w:trPr>
          <w:trHeight w:val="384"/>
        </w:trPr>
        <w:tc>
          <w:tcPr>
            <w:tcW w:w="2448" w:type="dxa"/>
            <w:vAlign w:val="center"/>
          </w:tcPr>
          <w:p w14:paraId="437749DE" w14:textId="77777777" w:rsidR="00250FB6" w:rsidRPr="004F7889" w:rsidRDefault="00250FB6" w:rsidP="004F7889">
            <w:pPr>
              <w:jc w:val="center"/>
              <w:rPr>
                <w:b/>
                <w:sz w:val="20"/>
                <w:szCs w:val="20"/>
              </w:rPr>
            </w:pPr>
            <w:r w:rsidRPr="004F7889">
              <w:rPr>
                <w:b/>
                <w:sz w:val="16"/>
                <w:szCs w:val="16"/>
              </w:rPr>
              <w:t>ВИДЫ ИСПОЛЬЗОВАНИЯ</w:t>
            </w:r>
          </w:p>
        </w:tc>
        <w:tc>
          <w:tcPr>
            <w:tcW w:w="7866" w:type="dxa"/>
            <w:vAlign w:val="center"/>
          </w:tcPr>
          <w:p w14:paraId="5259A4C3" w14:textId="77777777" w:rsidR="00250FB6" w:rsidRPr="004F7889" w:rsidRDefault="00250FB6" w:rsidP="004F7889">
            <w:pPr>
              <w:jc w:val="center"/>
              <w:rPr>
                <w:b/>
                <w:sz w:val="16"/>
                <w:szCs w:val="16"/>
              </w:rPr>
            </w:pPr>
            <w:r w:rsidRPr="004F7889">
              <w:rPr>
                <w:b/>
                <w:sz w:val="16"/>
                <w:szCs w:val="16"/>
              </w:rPr>
              <w:t>ПАРАМЕТРЫ РАЗРЕШЕННОГО ИСПОЛЬЗОВАНИЯ</w:t>
            </w:r>
          </w:p>
        </w:tc>
      </w:tr>
      <w:tr w:rsidR="00250FB6" w:rsidRPr="004F7889" w14:paraId="2169E3D0" w14:textId="77777777" w:rsidTr="00250FB6">
        <w:trPr>
          <w:trHeight w:val="206"/>
        </w:trPr>
        <w:tc>
          <w:tcPr>
            <w:tcW w:w="2448" w:type="dxa"/>
          </w:tcPr>
          <w:p w14:paraId="4DBF687D" w14:textId="25556E44" w:rsidR="00250FB6" w:rsidRPr="004F7889" w:rsidRDefault="00250FB6" w:rsidP="004F7889">
            <w:pPr>
              <w:rPr>
                <w:sz w:val="20"/>
                <w:szCs w:val="20"/>
              </w:rPr>
            </w:pPr>
            <w:r w:rsidRPr="004F7889">
              <w:rPr>
                <w:sz w:val="20"/>
                <w:szCs w:val="20"/>
              </w:rPr>
              <w:t>Коммунальное обслуживание (3.1)</w:t>
            </w:r>
          </w:p>
        </w:tc>
        <w:tc>
          <w:tcPr>
            <w:tcW w:w="7866" w:type="dxa"/>
          </w:tcPr>
          <w:p w14:paraId="43186006" w14:textId="66A77A33" w:rsidR="00250FB6" w:rsidRPr="004F7889" w:rsidRDefault="00612615" w:rsidP="004F7889">
            <w:pPr>
              <w:rPr>
                <w:sz w:val="20"/>
                <w:szCs w:val="20"/>
              </w:rPr>
            </w:pPr>
            <w:r w:rsidRPr="00272CBF">
              <w:rPr>
                <w:sz w:val="20"/>
                <w:szCs w:val="20"/>
              </w:rPr>
              <w:t xml:space="preserve">Количество этажей </w:t>
            </w:r>
            <w:r w:rsidR="00250FB6" w:rsidRPr="004F7889">
              <w:rPr>
                <w:sz w:val="20"/>
                <w:szCs w:val="20"/>
              </w:rPr>
              <w:t>– до 1 этажа.</w:t>
            </w:r>
          </w:p>
          <w:p w14:paraId="680D517D" w14:textId="03D3F56F" w:rsidR="00250FB6" w:rsidRPr="004F7889" w:rsidRDefault="00250FB6" w:rsidP="004F7889">
            <w:pPr>
              <w:jc w:val="both"/>
              <w:rPr>
                <w:rFonts w:eastAsia="Calibri"/>
                <w:color w:val="0070C0"/>
                <w:sz w:val="20"/>
                <w:szCs w:val="20"/>
              </w:rPr>
            </w:pPr>
            <w:r w:rsidRPr="004F7889">
              <w:rPr>
                <w:sz w:val="20"/>
                <w:szCs w:val="20"/>
              </w:rPr>
              <w:t xml:space="preserve">Минимальные отступы от границ земельного участка – </w:t>
            </w:r>
            <w:r w:rsidRPr="004F7889">
              <w:rPr>
                <w:rFonts w:eastAsia="Calibri"/>
                <w:sz w:val="20"/>
                <w:szCs w:val="20"/>
              </w:rPr>
              <w:t>с фронтальной стороны земельного участка – в соответствии со сложившейся линией застройки.</w:t>
            </w:r>
          </w:p>
        </w:tc>
      </w:tr>
      <w:tr w:rsidR="00250FB6" w:rsidRPr="004F7889" w14:paraId="1650F24A" w14:textId="77777777" w:rsidTr="00250FB6">
        <w:trPr>
          <w:trHeight w:val="206"/>
        </w:trPr>
        <w:tc>
          <w:tcPr>
            <w:tcW w:w="2448" w:type="dxa"/>
          </w:tcPr>
          <w:p w14:paraId="1E2FBF35" w14:textId="52E03575" w:rsidR="00250FB6" w:rsidRPr="004F7889" w:rsidRDefault="00250FB6" w:rsidP="004F7889">
            <w:pPr>
              <w:rPr>
                <w:sz w:val="20"/>
                <w:szCs w:val="20"/>
              </w:rPr>
            </w:pPr>
            <w:r w:rsidRPr="004F7889">
              <w:rPr>
                <w:sz w:val="20"/>
                <w:szCs w:val="20"/>
              </w:rPr>
              <w:t>Земельные участки (территории) общего пользования (12.0)</w:t>
            </w:r>
          </w:p>
        </w:tc>
        <w:tc>
          <w:tcPr>
            <w:tcW w:w="7866" w:type="dxa"/>
          </w:tcPr>
          <w:p w14:paraId="28C71BE3" w14:textId="77777777" w:rsidR="00250FB6" w:rsidRPr="004F7889" w:rsidRDefault="00250FB6" w:rsidP="004F7889">
            <w:pPr>
              <w:jc w:val="both"/>
              <w:rPr>
                <w:sz w:val="20"/>
                <w:szCs w:val="20"/>
              </w:rPr>
            </w:pPr>
            <w:r w:rsidRPr="004F7889">
              <w:rPr>
                <w:sz w:val="20"/>
                <w:szCs w:val="20"/>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bl>
    <w:p w14:paraId="062D67E1" w14:textId="72C2DE5A" w:rsidR="00A451FB" w:rsidRDefault="00A451FB" w:rsidP="004F7889">
      <w:pPr>
        <w:rPr>
          <w:b/>
        </w:rPr>
      </w:pPr>
    </w:p>
    <w:p w14:paraId="744C2A6D" w14:textId="77777777" w:rsidR="006E5F56" w:rsidRDefault="006E5F56" w:rsidP="004F7889">
      <w:pPr>
        <w:rPr>
          <w:b/>
        </w:rPr>
      </w:pPr>
    </w:p>
    <w:p w14:paraId="290499AD" w14:textId="77777777" w:rsidR="006E5F56" w:rsidRPr="004F7889" w:rsidRDefault="006E5F56" w:rsidP="004F7889">
      <w:pPr>
        <w:rPr>
          <w:b/>
        </w:rPr>
      </w:pPr>
    </w:p>
    <w:p w14:paraId="7C19A812" w14:textId="23213A51" w:rsidR="006F4B5E" w:rsidRPr="004F7889" w:rsidRDefault="006F4B5E" w:rsidP="006F4B5E">
      <w:pPr>
        <w:jc w:val="center"/>
        <w:rPr>
          <w:b/>
          <w:u w:val="single"/>
        </w:rPr>
      </w:pPr>
      <w:r w:rsidRPr="004F7889">
        <w:rPr>
          <w:b/>
          <w:u w:val="single"/>
        </w:rPr>
        <w:t>ЗОНА УЛИЧНО – ДОРОЖНОЙ СЕТИ (</w:t>
      </w:r>
      <w:r>
        <w:rPr>
          <w:b/>
          <w:u w:val="single"/>
        </w:rPr>
        <w:t>ИС</w:t>
      </w:r>
      <w:r>
        <w:rPr>
          <w:u w:val="single"/>
        </w:rPr>
        <w:t xml:space="preserve"> 1</w:t>
      </w:r>
      <w:r w:rsidRPr="004F7889">
        <w:rPr>
          <w:b/>
          <w:u w:val="single"/>
        </w:rPr>
        <w:t>)</w:t>
      </w:r>
    </w:p>
    <w:p w14:paraId="7F51C261" w14:textId="77777777" w:rsidR="006F4B5E" w:rsidRPr="004F7889" w:rsidRDefault="006F4B5E" w:rsidP="006F4B5E">
      <w:pPr>
        <w:widowControl w:val="0"/>
        <w:autoSpaceDE w:val="0"/>
        <w:autoSpaceDN w:val="0"/>
        <w:jc w:val="both"/>
        <w:rPr>
          <w:rFonts w:cs="Calibri"/>
          <w:szCs w:val="20"/>
        </w:rPr>
      </w:pPr>
    </w:p>
    <w:p w14:paraId="7E9B0F93" w14:textId="4CC70380" w:rsidR="006F4B5E" w:rsidRPr="004F7889" w:rsidRDefault="006F4B5E" w:rsidP="006F4B5E">
      <w:pPr>
        <w:widowControl w:val="0"/>
        <w:autoSpaceDE w:val="0"/>
        <w:autoSpaceDN w:val="0"/>
        <w:ind w:firstLine="540"/>
        <w:jc w:val="both"/>
      </w:pPr>
      <w:r w:rsidRPr="004F7889">
        <w:t>Зона улично-дорожной сети выделена для обеспечения условий сохранения и развития системы улиц и дорог, для размещения сетей инженерно-технического обеспечения. Действие градостроительного регламента не распространяется на земельные участки, предназначенные для размещения линейных объектов и (или) занятые линейными объектами.</w:t>
      </w:r>
    </w:p>
    <w:p w14:paraId="1DB182D9" w14:textId="77777777" w:rsidR="006F4B5E" w:rsidRPr="004F7889" w:rsidRDefault="006F4B5E" w:rsidP="006F4B5E">
      <w:pPr>
        <w:outlineLvl w:val="0"/>
        <w:rPr>
          <w:b/>
          <w:sz w:val="20"/>
        </w:rPr>
      </w:pPr>
    </w:p>
    <w:p w14:paraId="3DF58FD4" w14:textId="77777777" w:rsidR="006F4B5E" w:rsidRPr="004F7889" w:rsidRDefault="006F4B5E" w:rsidP="006F4B5E">
      <w:pPr>
        <w:jc w:val="both"/>
        <w:outlineLvl w:val="0"/>
        <w:rPr>
          <w:b/>
          <w:sz w:val="20"/>
        </w:rPr>
      </w:pPr>
      <w:r w:rsidRPr="004F7889">
        <w:rPr>
          <w:b/>
          <w:sz w:val="20"/>
        </w:rPr>
        <w:t>1.   ОСНОВНЫЕ ВИДЫ И ПАРАМЕТРЫ РАЗРЕШЁННОГО ИСПОЛЬЗОВАНИЯ ЗЕМЕЛЬНЫХ УЧАСТКОВ И ОБЪЕКТОВ КАПИТАЛЬНОГО СТРОИТЕЛЬСТВА</w:t>
      </w:r>
    </w:p>
    <w:p w14:paraId="109B9F6B" w14:textId="77777777" w:rsidR="006F4B5E" w:rsidRPr="004F7889" w:rsidRDefault="006F4B5E" w:rsidP="006F4B5E">
      <w:pPr>
        <w:rPr>
          <w:b/>
          <w:sz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376"/>
        <w:gridCol w:w="7938"/>
      </w:tblGrid>
      <w:tr w:rsidR="006F4B5E" w:rsidRPr="004F7889" w14:paraId="039FE195" w14:textId="77777777" w:rsidTr="003765CF">
        <w:trPr>
          <w:trHeight w:val="552"/>
        </w:trPr>
        <w:tc>
          <w:tcPr>
            <w:tcW w:w="2376" w:type="dxa"/>
            <w:vAlign w:val="center"/>
          </w:tcPr>
          <w:p w14:paraId="3D3F98D3" w14:textId="77777777" w:rsidR="006F4B5E" w:rsidRPr="004F7889" w:rsidRDefault="006F4B5E" w:rsidP="003765CF">
            <w:pPr>
              <w:jc w:val="center"/>
              <w:rPr>
                <w:b/>
                <w:sz w:val="20"/>
                <w:szCs w:val="20"/>
              </w:rPr>
            </w:pPr>
            <w:r w:rsidRPr="004F7889">
              <w:rPr>
                <w:b/>
                <w:sz w:val="16"/>
                <w:szCs w:val="16"/>
              </w:rPr>
              <w:lastRenderedPageBreak/>
              <w:t>ВИДЫ ИСПОЛЬЗОВАНИЯ</w:t>
            </w:r>
          </w:p>
        </w:tc>
        <w:tc>
          <w:tcPr>
            <w:tcW w:w="7938" w:type="dxa"/>
            <w:vAlign w:val="center"/>
          </w:tcPr>
          <w:p w14:paraId="4BD69F08" w14:textId="77777777" w:rsidR="006F4B5E" w:rsidRPr="004F7889" w:rsidRDefault="006F4B5E" w:rsidP="003765CF">
            <w:pPr>
              <w:jc w:val="center"/>
              <w:rPr>
                <w:b/>
                <w:sz w:val="16"/>
                <w:szCs w:val="16"/>
              </w:rPr>
            </w:pPr>
            <w:r w:rsidRPr="004F7889">
              <w:rPr>
                <w:b/>
                <w:sz w:val="16"/>
                <w:szCs w:val="16"/>
              </w:rPr>
              <w:t>ПАРАМЕТРЫ РАЗРЕШЕННОГО ИСПОЛЬЗОВАНИЯ</w:t>
            </w:r>
          </w:p>
        </w:tc>
      </w:tr>
      <w:tr w:rsidR="006F4B5E" w:rsidRPr="004F7889" w14:paraId="4C0B33F0" w14:textId="77777777" w:rsidTr="003765CF">
        <w:tc>
          <w:tcPr>
            <w:tcW w:w="2376" w:type="dxa"/>
          </w:tcPr>
          <w:p w14:paraId="279DC548" w14:textId="77777777" w:rsidR="006F4B5E" w:rsidRPr="004F7889" w:rsidRDefault="006F4B5E" w:rsidP="003765CF">
            <w:pPr>
              <w:rPr>
                <w:sz w:val="20"/>
                <w:szCs w:val="20"/>
              </w:rPr>
            </w:pPr>
            <w:r w:rsidRPr="004F7889">
              <w:rPr>
                <w:sz w:val="20"/>
                <w:szCs w:val="20"/>
              </w:rPr>
              <w:t>Коммунальное обслуживание</w:t>
            </w:r>
          </w:p>
        </w:tc>
        <w:tc>
          <w:tcPr>
            <w:tcW w:w="7938" w:type="dxa"/>
          </w:tcPr>
          <w:p w14:paraId="6AA61ED0" w14:textId="2B2EF566" w:rsidR="006F4B5E" w:rsidRPr="004F7889" w:rsidRDefault="00612615" w:rsidP="003765CF">
            <w:pPr>
              <w:rPr>
                <w:sz w:val="20"/>
                <w:szCs w:val="20"/>
              </w:rPr>
            </w:pPr>
            <w:r w:rsidRPr="00272CBF">
              <w:rPr>
                <w:sz w:val="20"/>
                <w:szCs w:val="20"/>
              </w:rPr>
              <w:t xml:space="preserve">Количество этажей </w:t>
            </w:r>
            <w:r w:rsidR="006F4B5E" w:rsidRPr="004F7889">
              <w:rPr>
                <w:sz w:val="20"/>
                <w:szCs w:val="20"/>
              </w:rPr>
              <w:t>– до 1 этажа.</w:t>
            </w:r>
          </w:p>
          <w:p w14:paraId="01F91298" w14:textId="77777777" w:rsidR="006F4B5E" w:rsidRPr="004F7889" w:rsidRDefault="006F4B5E" w:rsidP="003765CF">
            <w:pPr>
              <w:jc w:val="both"/>
              <w:rPr>
                <w:rFonts w:eastAsia="Calibri"/>
                <w:sz w:val="20"/>
                <w:szCs w:val="20"/>
              </w:rPr>
            </w:pPr>
            <w:r w:rsidRPr="004F7889">
              <w:rPr>
                <w:sz w:val="20"/>
                <w:szCs w:val="20"/>
              </w:rPr>
              <w:t xml:space="preserve">Минимальные отступы от границ земельного участка – </w:t>
            </w:r>
            <w:r w:rsidRPr="004F7889">
              <w:rPr>
                <w:rFonts w:eastAsia="Calibri"/>
                <w:sz w:val="20"/>
                <w:szCs w:val="20"/>
              </w:rPr>
              <w:t>с фронтальной стороны земельного участка – в соответствии со сложившейся линией застройки.</w:t>
            </w:r>
          </w:p>
          <w:p w14:paraId="4B4AFC74" w14:textId="77777777" w:rsidR="006F4B5E" w:rsidRPr="004F7889" w:rsidRDefault="006F4B5E" w:rsidP="003765CF">
            <w:pPr>
              <w:jc w:val="both"/>
              <w:rPr>
                <w:sz w:val="20"/>
                <w:szCs w:val="20"/>
              </w:rPr>
            </w:pPr>
            <w:r w:rsidRPr="004F7889">
              <w:rPr>
                <w:sz w:val="20"/>
                <w:szCs w:val="20"/>
              </w:rPr>
              <w:t xml:space="preserve">Максимальный процент застройки в границах земельного участка -100%. </w:t>
            </w:r>
          </w:p>
          <w:p w14:paraId="16C3C091" w14:textId="77777777" w:rsidR="006F4B5E" w:rsidRPr="004F7889" w:rsidRDefault="006F4B5E" w:rsidP="003765CF">
            <w:pPr>
              <w:jc w:val="both"/>
              <w:rPr>
                <w:sz w:val="20"/>
                <w:szCs w:val="20"/>
              </w:rPr>
            </w:pPr>
            <w:r w:rsidRPr="004F7889">
              <w:rPr>
                <w:sz w:val="20"/>
                <w:szCs w:val="20"/>
              </w:rPr>
              <w:t>Площади земельных участков:</w:t>
            </w:r>
          </w:p>
          <w:p w14:paraId="6EBF3DA9" w14:textId="77777777" w:rsidR="006F4B5E" w:rsidRPr="004F7889" w:rsidRDefault="006F4B5E" w:rsidP="003765CF">
            <w:pPr>
              <w:numPr>
                <w:ilvl w:val="0"/>
                <w:numId w:val="6"/>
              </w:numPr>
              <w:ind w:left="387"/>
              <w:jc w:val="both"/>
              <w:rPr>
                <w:rFonts w:eastAsia="Calibri"/>
                <w:sz w:val="20"/>
                <w:szCs w:val="20"/>
              </w:rPr>
            </w:pPr>
            <w:r w:rsidRPr="004F7889">
              <w:rPr>
                <w:rFonts w:eastAsia="Calibri"/>
                <w:sz w:val="20"/>
                <w:szCs w:val="20"/>
              </w:rPr>
              <w:t>трансформаторные подстанции – от 0,005 га.</w:t>
            </w:r>
          </w:p>
          <w:p w14:paraId="39AD6512" w14:textId="77777777" w:rsidR="006F4B5E" w:rsidRPr="004F7889" w:rsidRDefault="006F4B5E" w:rsidP="003765CF">
            <w:pPr>
              <w:rPr>
                <w:color w:val="FF0000"/>
                <w:sz w:val="20"/>
                <w:szCs w:val="20"/>
              </w:rPr>
            </w:pPr>
            <w:r w:rsidRPr="004F7889">
              <w:rPr>
                <w:sz w:val="20"/>
                <w:szCs w:val="20"/>
              </w:rPr>
              <w:t>Максимальный процент застройки в границах земельного участка – 100%</w:t>
            </w:r>
          </w:p>
        </w:tc>
      </w:tr>
    </w:tbl>
    <w:p w14:paraId="54E61BE7" w14:textId="77777777" w:rsidR="006F4B5E" w:rsidRPr="004F7889" w:rsidRDefault="006F4B5E" w:rsidP="006F4B5E">
      <w:pPr>
        <w:outlineLvl w:val="0"/>
        <w:rPr>
          <w:b/>
          <w:sz w:val="20"/>
        </w:rPr>
      </w:pPr>
    </w:p>
    <w:p w14:paraId="1AC94124" w14:textId="77777777" w:rsidR="006F4B5E" w:rsidRPr="004F7889" w:rsidRDefault="006F4B5E" w:rsidP="006F4B5E">
      <w:pPr>
        <w:outlineLvl w:val="0"/>
        <w:rPr>
          <w:b/>
          <w:sz w:val="20"/>
        </w:rPr>
      </w:pPr>
    </w:p>
    <w:p w14:paraId="0D2C3700" w14:textId="77777777" w:rsidR="00CA26BA" w:rsidRDefault="006F4B5E" w:rsidP="006F4B5E">
      <w:pPr>
        <w:outlineLvl w:val="0"/>
        <w:rPr>
          <w:sz w:val="20"/>
        </w:rPr>
      </w:pPr>
      <w:r w:rsidRPr="004F7889">
        <w:rPr>
          <w:b/>
          <w:sz w:val="20"/>
        </w:rPr>
        <w:t>2.   УСЛОВНО РАЗРЕШЁННЫЕ ВИДЫ И ПАРАМЕТРЫ ИСПОЛЬЗОВАНИЯ ЗЕМЕЛЬНЫХ УЧАСТКОВ И ОБЪЕКТОВ КАПИТАЛЬНОГО СТРОИТЕЛЬСТВА</w:t>
      </w:r>
      <w:r w:rsidRPr="004F7889">
        <w:rPr>
          <w:sz w:val="20"/>
        </w:rPr>
        <w:t>:</w:t>
      </w: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376"/>
        <w:gridCol w:w="7938"/>
      </w:tblGrid>
      <w:tr w:rsidR="00CA26BA" w:rsidRPr="004F7889" w14:paraId="1E821A2E" w14:textId="77777777" w:rsidTr="000E1A93">
        <w:tc>
          <w:tcPr>
            <w:tcW w:w="2376" w:type="dxa"/>
          </w:tcPr>
          <w:p w14:paraId="36C1F256" w14:textId="6F1CE747" w:rsidR="00CA26BA" w:rsidRDefault="00CA26BA" w:rsidP="000E1A93">
            <w:pPr>
              <w:jc w:val="both"/>
              <w:rPr>
                <w:sz w:val="20"/>
                <w:szCs w:val="20"/>
              </w:rPr>
            </w:pPr>
            <w:r w:rsidRPr="004F7889">
              <w:rPr>
                <w:sz w:val="20"/>
                <w:szCs w:val="20"/>
              </w:rPr>
              <w:t>Автомобильный транспорт</w:t>
            </w:r>
            <w:r w:rsidR="0070529B">
              <w:rPr>
                <w:sz w:val="20"/>
                <w:szCs w:val="20"/>
              </w:rPr>
              <w:t xml:space="preserve"> </w:t>
            </w:r>
            <w:r w:rsidR="0070529B" w:rsidRPr="0070529B">
              <w:rPr>
                <w:sz w:val="20"/>
                <w:szCs w:val="20"/>
              </w:rPr>
              <w:t>(7.2)</w:t>
            </w:r>
          </w:p>
          <w:p w14:paraId="00330A6A" w14:textId="025ABC9C" w:rsidR="00CA26BA" w:rsidRPr="004F7889" w:rsidRDefault="00CA26BA" w:rsidP="000E1A93">
            <w:pPr>
              <w:jc w:val="both"/>
              <w:rPr>
                <w:sz w:val="20"/>
                <w:szCs w:val="20"/>
              </w:rPr>
            </w:pPr>
            <w:r w:rsidRPr="00CA26BA">
              <w:rPr>
                <w:sz w:val="20"/>
                <w:szCs w:val="20"/>
              </w:rPr>
              <w:t>Объекты придорожного сервиса (код 4.9.1)</w:t>
            </w:r>
          </w:p>
          <w:p w14:paraId="497AA9EE" w14:textId="7ECD3F14" w:rsidR="00CA26BA" w:rsidRPr="004F7889" w:rsidRDefault="0070529B" w:rsidP="000E1A93">
            <w:pPr>
              <w:rPr>
                <w:sz w:val="20"/>
                <w:szCs w:val="20"/>
              </w:rPr>
            </w:pPr>
            <w:r w:rsidRPr="0070529B">
              <w:rPr>
                <w:sz w:val="20"/>
                <w:szCs w:val="20"/>
              </w:rPr>
              <w:t>Выставочно-ярмарочная деятельность</w:t>
            </w:r>
            <w:r>
              <w:rPr>
                <w:sz w:val="20"/>
                <w:szCs w:val="20"/>
              </w:rPr>
              <w:t xml:space="preserve"> (код 4.</w:t>
            </w:r>
            <w:r w:rsidRPr="0070529B">
              <w:rPr>
                <w:sz w:val="20"/>
                <w:szCs w:val="20"/>
              </w:rPr>
              <w:t>1</w:t>
            </w:r>
            <w:r>
              <w:rPr>
                <w:sz w:val="20"/>
                <w:szCs w:val="20"/>
              </w:rPr>
              <w:t>0</w:t>
            </w:r>
            <w:r w:rsidRPr="0070529B">
              <w:rPr>
                <w:sz w:val="20"/>
                <w:szCs w:val="20"/>
              </w:rPr>
              <w:t>)</w:t>
            </w:r>
          </w:p>
        </w:tc>
        <w:tc>
          <w:tcPr>
            <w:tcW w:w="7938" w:type="dxa"/>
          </w:tcPr>
          <w:p w14:paraId="01D5DD64" w14:textId="77777777" w:rsidR="00CA26BA" w:rsidRPr="004F7889" w:rsidRDefault="00CA26BA" w:rsidP="000E1A93">
            <w:pPr>
              <w:jc w:val="both"/>
              <w:rPr>
                <w:sz w:val="20"/>
                <w:szCs w:val="20"/>
              </w:rPr>
            </w:pPr>
            <w:r w:rsidRPr="004F7889">
              <w:rPr>
                <w:sz w:val="20"/>
                <w:szCs w:val="20"/>
              </w:rPr>
              <w:t>Размеры земельных участков:</w:t>
            </w:r>
          </w:p>
          <w:p w14:paraId="049AF536" w14:textId="77777777" w:rsidR="00CA26BA" w:rsidRPr="004F7889" w:rsidRDefault="00CA26BA" w:rsidP="000E1A93">
            <w:pPr>
              <w:jc w:val="both"/>
              <w:rPr>
                <w:sz w:val="20"/>
                <w:szCs w:val="20"/>
              </w:rPr>
            </w:pPr>
            <w:r w:rsidRPr="004F7889">
              <w:rPr>
                <w:sz w:val="20"/>
                <w:szCs w:val="20"/>
              </w:rPr>
              <w:t xml:space="preserve"> – стоянки легковых автомобилей (на одно машино-место) – от 30 м2;</w:t>
            </w:r>
          </w:p>
          <w:p w14:paraId="47BDCEB8" w14:textId="6E025368" w:rsidR="00CA26BA" w:rsidRPr="004F7889" w:rsidRDefault="00CA26BA" w:rsidP="000E1A93">
            <w:pPr>
              <w:pStyle w:val="ConsPlusCell"/>
              <w:rPr>
                <w:rFonts w:ascii="Times New Roman" w:hAnsi="Times New Roman" w:cs="Times New Roman"/>
                <w:sz w:val="20"/>
                <w:szCs w:val="20"/>
              </w:rPr>
            </w:pPr>
            <w:r w:rsidRPr="004F7889">
              <w:rPr>
                <w:rFonts w:ascii="Times New Roman" w:hAnsi="Times New Roman"/>
                <w:sz w:val="20"/>
              </w:rPr>
              <w:t xml:space="preserve"> </w:t>
            </w:r>
            <w:r w:rsidRPr="004F7889">
              <w:rPr>
                <w:rFonts w:ascii="Times New Roman" w:hAnsi="Times New Roman" w:cs="Times New Roman"/>
                <w:sz w:val="20"/>
                <w:szCs w:val="20"/>
              </w:rPr>
              <w:t>– автобусная остановка от 0,</w:t>
            </w:r>
            <w:r>
              <w:rPr>
                <w:rFonts w:ascii="Times New Roman" w:hAnsi="Times New Roman" w:cs="Times New Roman"/>
                <w:sz w:val="20"/>
                <w:szCs w:val="20"/>
              </w:rPr>
              <w:t>0</w:t>
            </w:r>
            <w:r w:rsidRPr="004F7889">
              <w:rPr>
                <w:rFonts w:ascii="Times New Roman" w:hAnsi="Times New Roman" w:cs="Times New Roman"/>
                <w:sz w:val="20"/>
                <w:szCs w:val="20"/>
              </w:rPr>
              <w:t>2 га.</w:t>
            </w:r>
          </w:p>
          <w:p w14:paraId="57B038DB" w14:textId="77777777" w:rsidR="00CA26BA" w:rsidRPr="004F7889" w:rsidRDefault="00CA26BA" w:rsidP="000E1A93">
            <w:pPr>
              <w:jc w:val="both"/>
              <w:rPr>
                <w:sz w:val="20"/>
                <w:szCs w:val="20"/>
              </w:rPr>
            </w:pPr>
            <w:r w:rsidRPr="004F7889">
              <w:rPr>
                <w:sz w:val="20"/>
                <w:szCs w:val="20"/>
              </w:rPr>
              <w:t>Этажность, минимальные отступы от границ земельных участков, максимальный процент застройки в границах земельного участка не подлежат установлению.</w:t>
            </w:r>
          </w:p>
        </w:tc>
      </w:tr>
    </w:tbl>
    <w:p w14:paraId="35D4BBD9" w14:textId="0781FC17" w:rsidR="006F4B5E" w:rsidRPr="004F7889" w:rsidRDefault="006F4B5E" w:rsidP="006F4B5E">
      <w:pPr>
        <w:outlineLvl w:val="0"/>
        <w:rPr>
          <w:b/>
          <w:sz w:val="20"/>
        </w:rPr>
      </w:pPr>
    </w:p>
    <w:p w14:paraId="3D374F65" w14:textId="77777777" w:rsidR="006F4B5E" w:rsidRPr="004F7889" w:rsidRDefault="006F4B5E" w:rsidP="006F4B5E">
      <w:pPr>
        <w:outlineLvl w:val="0"/>
        <w:rPr>
          <w:b/>
          <w:sz w:val="20"/>
        </w:rPr>
      </w:pPr>
    </w:p>
    <w:p w14:paraId="0DEDAE2F" w14:textId="77777777" w:rsidR="006F4B5E" w:rsidRPr="004F7889" w:rsidRDefault="006F4B5E" w:rsidP="006F4B5E">
      <w:pPr>
        <w:outlineLvl w:val="0"/>
        <w:rPr>
          <w:b/>
          <w:sz w:val="20"/>
        </w:rPr>
      </w:pPr>
      <w:r w:rsidRPr="004F7889">
        <w:rPr>
          <w:b/>
          <w:sz w:val="20"/>
        </w:rPr>
        <w:t xml:space="preserve">3.   ВСПОМОГАТЕЛЬНЫЕ ВИДЫ И ПАРАМЕТРЫ РАЗРЕШЁННОГО ИСПОЛЬЗОВАНИЯ ЗЕМЕЛЬНЫХ УЧАСТКОВ И ОБЪЕКТОВ КАПИТАЛЬНОГО СТРОИТЕЛЬСТВА: </w:t>
      </w:r>
      <w:r w:rsidRPr="004F7889">
        <w:rPr>
          <w:sz w:val="20"/>
        </w:rPr>
        <w:t>нет.</w:t>
      </w:r>
    </w:p>
    <w:p w14:paraId="09DE29AF" w14:textId="77777777" w:rsidR="006F4B5E" w:rsidRDefault="006F4B5E" w:rsidP="003A7C2A">
      <w:pPr>
        <w:rPr>
          <w:b/>
          <w:u w:val="single"/>
        </w:rPr>
      </w:pPr>
    </w:p>
    <w:p w14:paraId="4575F7D6" w14:textId="77777777" w:rsidR="001B6C44" w:rsidRPr="004F7889" w:rsidRDefault="001B6C44" w:rsidP="004F7889">
      <w:pPr>
        <w:jc w:val="center"/>
        <w:rPr>
          <w:sz w:val="20"/>
        </w:rPr>
      </w:pPr>
    </w:p>
    <w:p w14:paraId="0A09A128" w14:textId="4CF3FE17" w:rsidR="001B6C44" w:rsidRPr="004F7889" w:rsidRDefault="001B6C44" w:rsidP="004F7889">
      <w:pPr>
        <w:jc w:val="center"/>
        <w:rPr>
          <w:b/>
          <w:u w:val="single"/>
        </w:rPr>
      </w:pPr>
      <w:r w:rsidRPr="004F7889">
        <w:rPr>
          <w:b/>
          <w:u w:val="single"/>
        </w:rPr>
        <w:t>ЗОНА ОЗЕЛЕНЕННЫХ ТЕРР</w:t>
      </w:r>
      <w:r w:rsidR="00D86294">
        <w:rPr>
          <w:b/>
          <w:u w:val="single"/>
        </w:rPr>
        <w:t>ИТОРИЙ ОБЩЕГО ПОЛЬЗОВАНИЯ (Р 1</w:t>
      </w:r>
      <w:r w:rsidRPr="004F7889">
        <w:rPr>
          <w:b/>
          <w:u w:val="single"/>
        </w:rPr>
        <w:t>)</w:t>
      </w:r>
    </w:p>
    <w:p w14:paraId="2E7825F1" w14:textId="77777777" w:rsidR="001B6C44" w:rsidRPr="004F7889" w:rsidRDefault="001B6C44" w:rsidP="004F7889">
      <w:pPr>
        <w:jc w:val="center"/>
        <w:rPr>
          <w:b/>
          <w:u w:val="single"/>
        </w:rPr>
      </w:pPr>
    </w:p>
    <w:p w14:paraId="5254610C" w14:textId="77777777" w:rsidR="001B6C44" w:rsidRPr="004F7889" w:rsidRDefault="001B6C44" w:rsidP="004F7889">
      <w:pPr>
        <w:jc w:val="both"/>
        <w:outlineLvl w:val="0"/>
        <w:rPr>
          <w:b/>
          <w:sz w:val="20"/>
        </w:rPr>
      </w:pPr>
      <w:r w:rsidRPr="004F7889">
        <w:rPr>
          <w:b/>
          <w:sz w:val="20"/>
        </w:rPr>
        <w:t>1.   ОСНОВНЫЕ ВИДЫ И ПАРАМЕТРЫ РАЗРЕШЁННОГО ИСПОЛЬЗОВАНИЯ ЗЕМЕЛЬНЫХ УЧАСТКОВ И ОБЪЕКТОВ КАПИТАЛЬНОГО СТРОИТЕЛЬСТВА</w:t>
      </w:r>
    </w:p>
    <w:p w14:paraId="0A1BE2AD" w14:textId="77777777" w:rsidR="001B6C44" w:rsidRPr="004F7889" w:rsidRDefault="001B6C44" w:rsidP="004F7889">
      <w:pPr>
        <w:rPr>
          <w:b/>
          <w:sz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518"/>
        <w:gridCol w:w="7796"/>
      </w:tblGrid>
      <w:tr w:rsidR="00453A26" w:rsidRPr="004F7889" w14:paraId="32FC6CC1" w14:textId="77777777" w:rsidTr="00453A26">
        <w:trPr>
          <w:trHeight w:val="552"/>
        </w:trPr>
        <w:tc>
          <w:tcPr>
            <w:tcW w:w="2518" w:type="dxa"/>
            <w:vAlign w:val="center"/>
          </w:tcPr>
          <w:p w14:paraId="6AD3CE1A" w14:textId="77777777" w:rsidR="00453A26" w:rsidRPr="004F7889" w:rsidRDefault="00453A26" w:rsidP="004F7889">
            <w:pPr>
              <w:jc w:val="center"/>
              <w:rPr>
                <w:b/>
                <w:sz w:val="20"/>
                <w:szCs w:val="20"/>
              </w:rPr>
            </w:pPr>
            <w:r w:rsidRPr="004F7889">
              <w:rPr>
                <w:b/>
                <w:sz w:val="16"/>
                <w:szCs w:val="16"/>
              </w:rPr>
              <w:t>ВИДЫ ИСПОЛЬЗОВАНИЯ</w:t>
            </w:r>
          </w:p>
        </w:tc>
        <w:tc>
          <w:tcPr>
            <w:tcW w:w="7796" w:type="dxa"/>
            <w:vAlign w:val="center"/>
          </w:tcPr>
          <w:p w14:paraId="5A96B1AE" w14:textId="77777777" w:rsidR="00453A26" w:rsidRPr="004F7889" w:rsidRDefault="00453A26" w:rsidP="004F7889">
            <w:pPr>
              <w:jc w:val="center"/>
              <w:rPr>
                <w:b/>
                <w:sz w:val="16"/>
                <w:szCs w:val="16"/>
              </w:rPr>
            </w:pPr>
            <w:r w:rsidRPr="004F7889">
              <w:rPr>
                <w:b/>
                <w:sz w:val="16"/>
                <w:szCs w:val="16"/>
              </w:rPr>
              <w:t>ПАРАМЕТРЫ РАЗРЕШЕННОГО ИСПОЛЬЗОВАНИЯ</w:t>
            </w:r>
          </w:p>
        </w:tc>
      </w:tr>
      <w:tr w:rsidR="00453A26" w:rsidRPr="004F7889" w14:paraId="507866EA" w14:textId="77777777" w:rsidTr="00453A26">
        <w:tc>
          <w:tcPr>
            <w:tcW w:w="2518" w:type="dxa"/>
          </w:tcPr>
          <w:p w14:paraId="18E4EAE1" w14:textId="77777777" w:rsidR="00453A26" w:rsidRPr="004F7889" w:rsidRDefault="00453A26" w:rsidP="004F7889">
            <w:pPr>
              <w:rPr>
                <w:sz w:val="20"/>
                <w:szCs w:val="20"/>
              </w:rPr>
            </w:pPr>
            <w:r w:rsidRPr="004F7889">
              <w:rPr>
                <w:sz w:val="20"/>
                <w:szCs w:val="20"/>
              </w:rPr>
              <w:t>Земельные участки (территории) общего пользования (12.0)</w:t>
            </w:r>
          </w:p>
        </w:tc>
        <w:tc>
          <w:tcPr>
            <w:tcW w:w="7796" w:type="dxa"/>
          </w:tcPr>
          <w:p w14:paraId="21136726" w14:textId="77777777" w:rsidR="00453A26" w:rsidRPr="004F7889" w:rsidRDefault="00453A26" w:rsidP="004F7889">
            <w:pPr>
              <w:jc w:val="both"/>
              <w:rPr>
                <w:sz w:val="20"/>
                <w:szCs w:val="20"/>
              </w:rPr>
            </w:pPr>
            <w:r w:rsidRPr="004F7889">
              <w:rPr>
                <w:sz w:val="20"/>
                <w:szCs w:val="20"/>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bl>
    <w:p w14:paraId="3610F541" w14:textId="77777777" w:rsidR="001B6C44" w:rsidRPr="004F7889" w:rsidRDefault="001B6C44" w:rsidP="004F7889">
      <w:pPr>
        <w:outlineLvl w:val="0"/>
        <w:rPr>
          <w:b/>
          <w:sz w:val="20"/>
        </w:rPr>
      </w:pPr>
    </w:p>
    <w:p w14:paraId="439D8319" w14:textId="77777777" w:rsidR="001B6C44" w:rsidRDefault="001B6C44" w:rsidP="004F7889">
      <w:pPr>
        <w:jc w:val="both"/>
        <w:outlineLvl w:val="0"/>
        <w:rPr>
          <w:sz w:val="20"/>
        </w:rPr>
      </w:pPr>
      <w:r w:rsidRPr="004F7889">
        <w:rPr>
          <w:b/>
          <w:sz w:val="20"/>
        </w:rPr>
        <w:t>2.   УСЛОВНО РАЗРЕШЁННЫЕ ВИДЫ И ПАРАМЕТРЫ ИСПОЛЬЗОВАНИЯ ЗЕМЕЛЬНЫХ УЧАСТКОВ И ОБЪЕКТОВ КАПИТАЛЬНОГО СТРОИТЕЛЬСТВА</w:t>
      </w:r>
      <w:r w:rsidRPr="004F7889">
        <w:rPr>
          <w:sz w:val="20"/>
        </w:rPr>
        <w:t>: нет.</w:t>
      </w:r>
    </w:p>
    <w:p w14:paraId="1D1ECD37" w14:textId="77777777" w:rsidR="00D86294" w:rsidRDefault="00D86294" w:rsidP="004F7889">
      <w:pPr>
        <w:jc w:val="both"/>
        <w:outlineLvl w:val="0"/>
        <w:rPr>
          <w:sz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518"/>
        <w:gridCol w:w="7796"/>
      </w:tblGrid>
      <w:tr w:rsidR="00D86294" w:rsidRPr="004F7889" w14:paraId="17D3B1AA" w14:textId="77777777" w:rsidTr="003765CF">
        <w:trPr>
          <w:trHeight w:val="552"/>
        </w:trPr>
        <w:tc>
          <w:tcPr>
            <w:tcW w:w="2518" w:type="dxa"/>
            <w:vAlign w:val="center"/>
          </w:tcPr>
          <w:p w14:paraId="27DCC064" w14:textId="77777777" w:rsidR="00D86294" w:rsidRPr="004F7889" w:rsidRDefault="00D86294" w:rsidP="003765CF">
            <w:pPr>
              <w:jc w:val="center"/>
              <w:rPr>
                <w:b/>
                <w:sz w:val="20"/>
                <w:szCs w:val="20"/>
              </w:rPr>
            </w:pPr>
            <w:r w:rsidRPr="004F7889">
              <w:rPr>
                <w:b/>
                <w:sz w:val="16"/>
                <w:szCs w:val="16"/>
              </w:rPr>
              <w:t>ВИДЫ ИСПОЛЬЗОВАНИЯ</w:t>
            </w:r>
          </w:p>
        </w:tc>
        <w:tc>
          <w:tcPr>
            <w:tcW w:w="7796" w:type="dxa"/>
            <w:vAlign w:val="center"/>
          </w:tcPr>
          <w:p w14:paraId="5ACD7A25" w14:textId="77777777" w:rsidR="00D86294" w:rsidRPr="004F7889" w:rsidRDefault="00D86294" w:rsidP="003765CF">
            <w:pPr>
              <w:jc w:val="center"/>
              <w:rPr>
                <w:b/>
                <w:sz w:val="16"/>
                <w:szCs w:val="16"/>
              </w:rPr>
            </w:pPr>
            <w:r w:rsidRPr="004F7889">
              <w:rPr>
                <w:b/>
                <w:sz w:val="16"/>
                <w:szCs w:val="16"/>
              </w:rPr>
              <w:t>ПАРАМЕТРЫ РАЗРЕШЕННОГО ИСПОЛЬЗОВАНИЯ</w:t>
            </w:r>
          </w:p>
        </w:tc>
      </w:tr>
      <w:tr w:rsidR="00D86294" w:rsidRPr="004F7889" w14:paraId="2D7C90CD" w14:textId="77777777" w:rsidTr="003765CF">
        <w:tc>
          <w:tcPr>
            <w:tcW w:w="2518" w:type="dxa"/>
          </w:tcPr>
          <w:p w14:paraId="5E50B5F3" w14:textId="77777777" w:rsidR="00D86294" w:rsidRDefault="00D86294" w:rsidP="003765CF">
            <w:pPr>
              <w:rPr>
                <w:sz w:val="20"/>
                <w:szCs w:val="20"/>
              </w:rPr>
            </w:pPr>
            <w:r>
              <w:rPr>
                <w:sz w:val="20"/>
                <w:szCs w:val="20"/>
              </w:rPr>
              <w:t>Развлечения (4.8)</w:t>
            </w:r>
          </w:p>
          <w:p w14:paraId="2F538087" w14:textId="3400EE8D" w:rsidR="0070529B" w:rsidRPr="004F7889" w:rsidRDefault="0070529B" w:rsidP="003765CF">
            <w:pPr>
              <w:rPr>
                <w:sz w:val="20"/>
                <w:szCs w:val="20"/>
              </w:rPr>
            </w:pPr>
            <w:r w:rsidRPr="0070529B">
              <w:rPr>
                <w:sz w:val="20"/>
                <w:szCs w:val="20"/>
              </w:rPr>
              <w:t>Выставочно-ярмарочная деятельность (код 4.10)</w:t>
            </w:r>
          </w:p>
        </w:tc>
        <w:tc>
          <w:tcPr>
            <w:tcW w:w="7796" w:type="dxa"/>
          </w:tcPr>
          <w:p w14:paraId="375BB4B5" w14:textId="04E7D636" w:rsidR="00310781" w:rsidRPr="004F7889" w:rsidRDefault="00310781" w:rsidP="00310781">
            <w:pPr>
              <w:tabs>
                <w:tab w:val="left" w:pos="3204"/>
              </w:tabs>
              <w:jc w:val="both"/>
              <w:rPr>
                <w:sz w:val="20"/>
                <w:szCs w:val="20"/>
              </w:rPr>
            </w:pPr>
            <w:r w:rsidRPr="004F7889">
              <w:rPr>
                <w:sz w:val="20"/>
                <w:szCs w:val="20"/>
              </w:rPr>
              <w:t xml:space="preserve">Этажность – до </w:t>
            </w:r>
            <w:r w:rsidR="002D503A">
              <w:rPr>
                <w:sz w:val="20"/>
                <w:szCs w:val="20"/>
              </w:rPr>
              <w:t>1</w:t>
            </w:r>
            <w:r w:rsidRPr="004F7889">
              <w:rPr>
                <w:sz w:val="20"/>
                <w:szCs w:val="20"/>
              </w:rPr>
              <w:t xml:space="preserve"> </w:t>
            </w:r>
            <w:r w:rsidR="002D503A">
              <w:rPr>
                <w:sz w:val="20"/>
                <w:szCs w:val="20"/>
              </w:rPr>
              <w:t>этажа</w:t>
            </w:r>
            <w:r w:rsidRPr="004F7889">
              <w:rPr>
                <w:sz w:val="20"/>
                <w:szCs w:val="20"/>
              </w:rPr>
              <w:t>.</w:t>
            </w:r>
          </w:p>
          <w:p w14:paraId="543043AB" w14:textId="77777777" w:rsidR="00310781" w:rsidRPr="004F7889" w:rsidRDefault="00310781" w:rsidP="00310781">
            <w:pPr>
              <w:jc w:val="both"/>
              <w:rPr>
                <w:rFonts w:eastAsia="Calibri"/>
                <w:sz w:val="20"/>
                <w:szCs w:val="20"/>
              </w:rPr>
            </w:pPr>
            <w:r w:rsidRPr="004F7889">
              <w:rPr>
                <w:rFonts w:eastAsia="Calibri"/>
                <w:sz w:val="20"/>
                <w:szCs w:val="20"/>
              </w:rPr>
              <w:t xml:space="preserve">Минимальный отступ: </w:t>
            </w:r>
          </w:p>
          <w:p w14:paraId="5AA0CEA3" w14:textId="77777777" w:rsidR="00310781" w:rsidRPr="004F7889" w:rsidRDefault="00310781" w:rsidP="00310781">
            <w:pPr>
              <w:jc w:val="both"/>
              <w:rPr>
                <w:rFonts w:eastAsia="Calibri"/>
                <w:sz w:val="20"/>
                <w:szCs w:val="20"/>
              </w:rPr>
            </w:pPr>
            <w:r w:rsidRPr="004F7889">
              <w:rPr>
                <w:rFonts w:eastAsia="Calibri"/>
                <w:sz w:val="20"/>
                <w:szCs w:val="20"/>
              </w:rPr>
              <w:t>- от границы земельного участка – 1 м;</w:t>
            </w:r>
          </w:p>
          <w:p w14:paraId="6624230C" w14:textId="77777777" w:rsidR="00310781" w:rsidRPr="004F7889" w:rsidRDefault="00310781" w:rsidP="00310781">
            <w:pPr>
              <w:jc w:val="both"/>
              <w:rPr>
                <w:sz w:val="20"/>
                <w:szCs w:val="20"/>
              </w:rPr>
            </w:pPr>
            <w:r w:rsidRPr="004F7889">
              <w:rPr>
                <w:sz w:val="20"/>
                <w:szCs w:val="20"/>
              </w:rPr>
              <w:t xml:space="preserve">- от красной линии – </w:t>
            </w:r>
            <w:r w:rsidRPr="004F7889">
              <w:rPr>
                <w:bCs/>
                <w:sz w:val="20"/>
                <w:szCs w:val="20"/>
              </w:rPr>
              <w:t>не подлежит установлению</w:t>
            </w:r>
            <w:r w:rsidRPr="004F7889">
              <w:rPr>
                <w:sz w:val="20"/>
                <w:szCs w:val="20"/>
              </w:rPr>
              <w:t>.</w:t>
            </w:r>
          </w:p>
          <w:p w14:paraId="1361696A" w14:textId="77777777" w:rsidR="00310781" w:rsidRPr="004F7889" w:rsidRDefault="00310781" w:rsidP="00310781">
            <w:pPr>
              <w:jc w:val="both"/>
              <w:rPr>
                <w:sz w:val="20"/>
                <w:szCs w:val="20"/>
              </w:rPr>
            </w:pPr>
            <w:r w:rsidRPr="004F7889">
              <w:rPr>
                <w:sz w:val="20"/>
                <w:szCs w:val="20"/>
              </w:rPr>
              <w:t xml:space="preserve">Размеры земельных участков – </w:t>
            </w:r>
            <w:r w:rsidRPr="004F7889">
              <w:rPr>
                <w:bCs/>
                <w:sz w:val="20"/>
                <w:szCs w:val="20"/>
              </w:rPr>
              <w:t>не подлежат установлению</w:t>
            </w:r>
            <w:r w:rsidRPr="004F7889">
              <w:rPr>
                <w:sz w:val="20"/>
                <w:szCs w:val="20"/>
              </w:rPr>
              <w:t>.</w:t>
            </w:r>
          </w:p>
          <w:p w14:paraId="3176969B" w14:textId="5BCABA8B" w:rsidR="00D86294" w:rsidRPr="004F7889" w:rsidRDefault="00310781" w:rsidP="00310781">
            <w:pPr>
              <w:jc w:val="both"/>
              <w:rPr>
                <w:sz w:val="20"/>
                <w:szCs w:val="20"/>
              </w:rPr>
            </w:pPr>
            <w:r w:rsidRPr="004F7889">
              <w:rPr>
                <w:sz w:val="20"/>
                <w:szCs w:val="20"/>
              </w:rPr>
              <w:t>Максимальный процент застройки в г</w:t>
            </w:r>
            <w:r>
              <w:rPr>
                <w:sz w:val="20"/>
                <w:szCs w:val="20"/>
              </w:rPr>
              <w:t xml:space="preserve">раницах земельного участка – </w:t>
            </w:r>
            <w:r w:rsidR="00D86294">
              <w:rPr>
                <w:sz w:val="20"/>
                <w:szCs w:val="20"/>
              </w:rPr>
              <w:t>7%</w:t>
            </w:r>
          </w:p>
        </w:tc>
      </w:tr>
    </w:tbl>
    <w:p w14:paraId="41B37C84" w14:textId="77777777" w:rsidR="00D86294" w:rsidRPr="004F7889" w:rsidRDefault="00D86294" w:rsidP="004F7889">
      <w:pPr>
        <w:jc w:val="both"/>
        <w:outlineLvl w:val="0"/>
        <w:rPr>
          <w:b/>
          <w:sz w:val="20"/>
        </w:rPr>
      </w:pPr>
    </w:p>
    <w:p w14:paraId="0CBB30AC" w14:textId="77777777" w:rsidR="001B6C44" w:rsidRPr="004F7889" w:rsidRDefault="001B6C44" w:rsidP="004F7889">
      <w:pPr>
        <w:outlineLvl w:val="0"/>
        <w:rPr>
          <w:b/>
          <w:sz w:val="20"/>
        </w:rPr>
      </w:pPr>
    </w:p>
    <w:p w14:paraId="0447011E" w14:textId="77777777" w:rsidR="001B6C44" w:rsidRPr="004F7889" w:rsidRDefault="001B6C44" w:rsidP="004F7889">
      <w:pPr>
        <w:jc w:val="both"/>
        <w:outlineLvl w:val="0"/>
        <w:rPr>
          <w:sz w:val="20"/>
        </w:rPr>
      </w:pPr>
      <w:r w:rsidRPr="004F7889">
        <w:rPr>
          <w:b/>
          <w:sz w:val="20"/>
        </w:rPr>
        <w:t xml:space="preserve">3.   ВСПОМОГАТЕЛЬНЫЕ ВИДЫ И ПАРАМЕТРЫ РАЗРЕШЁННОГО ИСПОЛЬЗОВАНИЯ ЗЕМЕЛЬНЫХ УЧАСТКОВ И ОБЪЕКТОВ КАПИТАЛЬНОГО СТРОИТЕЛЬСТВА: </w:t>
      </w:r>
      <w:r w:rsidRPr="004F7889">
        <w:rPr>
          <w:sz w:val="20"/>
        </w:rPr>
        <w:t>нет.</w:t>
      </w:r>
    </w:p>
    <w:p w14:paraId="240A77A0" w14:textId="10E2E1B3" w:rsidR="00083479" w:rsidRPr="004F7889" w:rsidRDefault="00083479" w:rsidP="004F7889">
      <w:pPr>
        <w:jc w:val="both"/>
        <w:outlineLvl w:val="0"/>
        <w:rPr>
          <w:sz w:val="20"/>
        </w:rPr>
      </w:pPr>
    </w:p>
    <w:p w14:paraId="0371427D" w14:textId="77777777" w:rsidR="00333769" w:rsidRDefault="00333769" w:rsidP="00310781">
      <w:pPr>
        <w:rPr>
          <w:b/>
        </w:rPr>
      </w:pPr>
    </w:p>
    <w:p w14:paraId="35442E52" w14:textId="77777777" w:rsidR="00B14660" w:rsidRDefault="00B14660" w:rsidP="00310781">
      <w:pPr>
        <w:rPr>
          <w:b/>
        </w:rPr>
      </w:pPr>
    </w:p>
    <w:p w14:paraId="4506B0F5" w14:textId="327D61C6" w:rsidR="003A7C2A" w:rsidRDefault="003A7C2A" w:rsidP="00310781">
      <w:pPr>
        <w:rPr>
          <w:b/>
        </w:rPr>
      </w:pPr>
    </w:p>
    <w:p w14:paraId="20B0AF5C" w14:textId="77777777" w:rsidR="00B14660" w:rsidRPr="004F7889" w:rsidRDefault="00B14660" w:rsidP="00310781">
      <w:pPr>
        <w:rPr>
          <w:b/>
        </w:rPr>
      </w:pPr>
    </w:p>
    <w:p w14:paraId="5324A6AB" w14:textId="40CECD5D" w:rsidR="000A12D2" w:rsidRPr="004F7889" w:rsidRDefault="000A12D2" w:rsidP="004F7889">
      <w:pPr>
        <w:jc w:val="center"/>
        <w:rPr>
          <w:b/>
          <w:u w:val="single"/>
        </w:rPr>
      </w:pPr>
      <w:r w:rsidRPr="004F7889">
        <w:rPr>
          <w:b/>
          <w:u w:val="single"/>
        </w:rPr>
        <w:t>ЗОНА ВЕДЕНИЯ ДАЧНОГО Х</w:t>
      </w:r>
      <w:r w:rsidR="009D58B8">
        <w:rPr>
          <w:b/>
          <w:u w:val="single"/>
        </w:rPr>
        <w:t xml:space="preserve">ОЗЯЙСТВА И </w:t>
      </w:r>
      <w:r w:rsidRPr="004F7889">
        <w:rPr>
          <w:b/>
          <w:u w:val="single"/>
        </w:rPr>
        <w:t>САД</w:t>
      </w:r>
      <w:r w:rsidR="009D58B8">
        <w:rPr>
          <w:b/>
          <w:u w:val="single"/>
        </w:rPr>
        <w:t>ОВОДСТВА</w:t>
      </w:r>
      <w:r w:rsidR="008244C4">
        <w:rPr>
          <w:b/>
          <w:u w:val="single"/>
        </w:rPr>
        <w:t xml:space="preserve"> (СХ</w:t>
      </w:r>
      <w:r w:rsidRPr="004F7889">
        <w:rPr>
          <w:b/>
          <w:u w:val="single"/>
        </w:rPr>
        <w:t>)</w:t>
      </w:r>
    </w:p>
    <w:p w14:paraId="401AD4FF" w14:textId="77777777" w:rsidR="000A12D2" w:rsidRPr="004F7889" w:rsidRDefault="000A12D2" w:rsidP="004F7889">
      <w:pPr>
        <w:jc w:val="center"/>
        <w:rPr>
          <w:b/>
          <w:u w:val="single"/>
        </w:rPr>
      </w:pPr>
    </w:p>
    <w:p w14:paraId="606A2389" w14:textId="77777777" w:rsidR="000A12D2" w:rsidRPr="004F7889" w:rsidRDefault="000A12D2" w:rsidP="004F7889">
      <w:pPr>
        <w:jc w:val="both"/>
        <w:outlineLvl w:val="0"/>
        <w:rPr>
          <w:b/>
          <w:sz w:val="20"/>
        </w:rPr>
      </w:pPr>
      <w:r w:rsidRPr="004F7889">
        <w:rPr>
          <w:b/>
          <w:sz w:val="20"/>
        </w:rPr>
        <w:lastRenderedPageBreak/>
        <w:t>1.   ОСНОВНЫЕ ВИДЫ И ПАРАМЕТРЫ РАЗРЕШЁННОГО ИСПОЛЬЗОВАНИЯ ЗЕМЕЛЬНЫХ УЧАСТКОВ И ОБЪЕКТОВ КАПИТАЛЬНОГО СТРОИТЕЛЬСТВА</w:t>
      </w:r>
    </w:p>
    <w:p w14:paraId="62E223FF" w14:textId="77777777" w:rsidR="000A12D2" w:rsidRPr="004F7889" w:rsidRDefault="000A12D2" w:rsidP="004F7889">
      <w:pPr>
        <w:rPr>
          <w:b/>
          <w:sz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518"/>
        <w:gridCol w:w="7796"/>
      </w:tblGrid>
      <w:tr w:rsidR="00310781" w:rsidRPr="004F7889" w14:paraId="43D10A25" w14:textId="77777777" w:rsidTr="00310781">
        <w:trPr>
          <w:trHeight w:val="552"/>
        </w:trPr>
        <w:tc>
          <w:tcPr>
            <w:tcW w:w="2518" w:type="dxa"/>
            <w:vAlign w:val="center"/>
          </w:tcPr>
          <w:p w14:paraId="188BD6B0" w14:textId="77777777" w:rsidR="00310781" w:rsidRPr="004F7889" w:rsidRDefault="00310781" w:rsidP="004F7889">
            <w:pPr>
              <w:jc w:val="center"/>
              <w:rPr>
                <w:b/>
                <w:sz w:val="20"/>
                <w:szCs w:val="20"/>
              </w:rPr>
            </w:pPr>
            <w:r w:rsidRPr="004F7889">
              <w:rPr>
                <w:b/>
                <w:sz w:val="16"/>
                <w:szCs w:val="16"/>
              </w:rPr>
              <w:t>ВИДЫ ИСПОЛЬЗОВАНИЯ</w:t>
            </w:r>
          </w:p>
        </w:tc>
        <w:tc>
          <w:tcPr>
            <w:tcW w:w="7796" w:type="dxa"/>
            <w:vAlign w:val="center"/>
          </w:tcPr>
          <w:p w14:paraId="47B7EABD" w14:textId="77777777" w:rsidR="00310781" w:rsidRPr="004F7889" w:rsidRDefault="00310781" w:rsidP="004F7889">
            <w:pPr>
              <w:jc w:val="center"/>
              <w:rPr>
                <w:b/>
                <w:sz w:val="16"/>
                <w:szCs w:val="16"/>
              </w:rPr>
            </w:pPr>
            <w:r w:rsidRPr="004F7889">
              <w:rPr>
                <w:b/>
                <w:sz w:val="16"/>
                <w:szCs w:val="16"/>
              </w:rPr>
              <w:t>ПАРАМЕТРЫ РАЗРЕШЕННОГО ИСПОЛЬЗОВАНИЯ</w:t>
            </w:r>
          </w:p>
        </w:tc>
      </w:tr>
      <w:tr w:rsidR="00310781" w:rsidRPr="004F7889" w14:paraId="0B4CBE06" w14:textId="77777777" w:rsidTr="00310781">
        <w:tc>
          <w:tcPr>
            <w:tcW w:w="2518" w:type="dxa"/>
          </w:tcPr>
          <w:p w14:paraId="6BA4C2DA" w14:textId="77777777" w:rsidR="00310781" w:rsidRDefault="00310781" w:rsidP="004F7889">
            <w:pPr>
              <w:rPr>
                <w:sz w:val="20"/>
                <w:szCs w:val="20"/>
              </w:rPr>
            </w:pPr>
            <w:r w:rsidRPr="004F7889">
              <w:rPr>
                <w:sz w:val="20"/>
                <w:szCs w:val="20"/>
              </w:rPr>
              <w:t>Ведение дачного хозяйства (13.3)</w:t>
            </w:r>
          </w:p>
          <w:p w14:paraId="211E7BE9" w14:textId="77777777" w:rsidR="00310781" w:rsidRPr="004F7889" w:rsidRDefault="00310781" w:rsidP="00310781">
            <w:pPr>
              <w:rPr>
                <w:sz w:val="20"/>
                <w:szCs w:val="20"/>
              </w:rPr>
            </w:pPr>
            <w:r w:rsidRPr="004F7889">
              <w:rPr>
                <w:sz w:val="20"/>
                <w:szCs w:val="20"/>
              </w:rPr>
              <w:t>Ведение садоводства (13.2)</w:t>
            </w:r>
          </w:p>
          <w:p w14:paraId="136398E9" w14:textId="789B013B" w:rsidR="00310781" w:rsidRPr="004F7889" w:rsidRDefault="00310781" w:rsidP="004F7889">
            <w:pPr>
              <w:rPr>
                <w:sz w:val="20"/>
                <w:szCs w:val="20"/>
              </w:rPr>
            </w:pPr>
          </w:p>
        </w:tc>
        <w:tc>
          <w:tcPr>
            <w:tcW w:w="7796" w:type="dxa"/>
            <w:tcBorders>
              <w:bottom w:val="single" w:sz="4" w:space="0" w:color="auto"/>
            </w:tcBorders>
          </w:tcPr>
          <w:p w14:paraId="76141EBA" w14:textId="31D008B5" w:rsidR="00310781" w:rsidRPr="004F7889" w:rsidRDefault="00612615" w:rsidP="004F7889">
            <w:pPr>
              <w:tabs>
                <w:tab w:val="left" w:pos="3204"/>
              </w:tabs>
              <w:jc w:val="both"/>
              <w:rPr>
                <w:sz w:val="20"/>
                <w:szCs w:val="20"/>
              </w:rPr>
            </w:pPr>
            <w:r w:rsidRPr="00B14660">
              <w:rPr>
                <w:sz w:val="20"/>
                <w:szCs w:val="20"/>
              </w:rPr>
              <w:t xml:space="preserve">Количество этажей </w:t>
            </w:r>
            <w:r w:rsidR="00310781" w:rsidRPr="004F7889">
              <w:rPr>
                <w:sz w:val="20"/>
                <w:szCs w:val="20"/>
              </w:rPr>
              <w:t>– до 3 этажей включая мансардный этаж.</w:t>
            </w:r>
          </w:p>
          <w:p w14:paraId="7CEBBB6E" w14:textId="77777777" w:rsidR="00310781" w:rsidRPr="004F7889" w:rsidRDefault="00310781" w:rsidP="004F7889">
            <w:pPr>
              <w:jc w:val="both"/>
              <w:rPr>
                <w:rFonts w:eastAsia="Calibri"/>
                <w:sz w:val="20"/>
                <w:szCs w:val="20"/>
              </w:rPr>
            </w:pPr>
            <w:r w:rsidRPr="004F7889">
              <w:rPr>
                <w:rFonts w:eastAsia="Calibri"/>
                <w:sz w:val="20"/>
                <w:szCs w:val="20"/>
              </w:rPr>
              <w:t xml:space="preserve">Минимальный отступ: </w:t>
            </w:r>
          </w:p>
          <w:p w14:paraId="7A826085" w14:textId="725EC03C" w:rsidR="00310781" w:rsidRPr="004F7889" w:rsidRDefault="00310781" w:rsidP="004F7889">
            <w:pPr>
              <w:jc w:val="both"/>
              <w:rPr>
                <w:rFonts w:eastAsia="Calibri"/>
                <w:sz w:val="20"/>
                <w:szCs w:val="20"/>
              </w:rPr>
            </w:pPr>
            <w:r w:rsidRPr="004F7889">
              <w:rPr>
                <w:rFonts w:eastAsia="Calibri"/>
                <w:sz w:val="20"/>
                <w:szCs w:val="20"/>
              </w:rPr>
              <w:t xml:space="preserve">- от границы земельного участка – </w:t>
            </w:r>
            <w:r w:rsidR="00B64A80">
              <w:rPr>
                <w:rFonts w:eastAsia="Calibri"/>
                <w:sz w:val="20"/>
                <w:szCs w:val="20"/>
              </w:rPr>
              <w:t>3</w:t>
            </w:r>
            <w:r w:rsidRPr="004F7889">
              <w:rPr>
                <w:rFonts w:eastAsia="Calibri"/>
                <w:sz w:val="20"/>
                <w:szCs w:val="20"/>
              </w:rPr>
              <w:t xml:space="preserve"> м;</w:t>
            </w:r>
          </w:p>
          <w:p w14:paraId="76BDCE5E" w14:textId="49169AE3" w:rsidR="00310781" w:rsidRPr="004F7889" w:rsidRDefault="00310781" w:rsidP="004F7889">
            <w:pPr>
              <w:jc w:val="both"/>
              <w:rPr>
                <w:sz w:val="20"/>
                <w:szCs w:val="20"/>
              </w:rPr>
            </w:pPr>
            <w:r w:rsidRPr="004F7889">
              <w:rPr>
                <w:sz w:val="20"/>
                <w:szCs w:val="20"/>
              </w:rPr>
              <w:t xml:space="preserve">- от красной линии – </w:t>
            </w:r>
            <w:r w:rsidR="00B64A80">
              <w:rPr>
                <w:bCs/>
                <w:sz w:val="20"/>
                <w:szCs w:val="20"/>
              </w:rPr>
              <w:t>5</w:t>
            </w:r>
            <w:r w:rsidRPr="004F7889">
              <w:rPr>
                <w:bCs/>
                <w:sz w:val="20"/>
                <w:szCs w:val="20"/>
              </w:rPr>
              <w:t xml:space="preserve"> м</w:t>
            </w:r>
            <w:r w:rsidRPr="004F7889">
              <w:rPr>
                <w:sz w:val="20"/>
                <w:szCs w:val="20"/>
              </w:rPr>
              <w:t>.</w:t>
            </w:r>
          </w:p>
          <w:p w14:paraId="6AA2D652" w14:textId="77777777" w:rsidR="00310781" w:rsidRPr="004F7889" w:rsidRDefault="00310781" w:rsidP="004F7889">
            <w:pPr>
              <w:jc w:val="both"/>
              <w:rPr>
                <w:sz w:val="20"/>
              </w:rPr>
            </w:pPr>
            <w:r w:rsidRPr="004F7889">
              <w:rPr>
                <w:sz w:val="20"/>
              </w:rPr>
              <w:t>Размеры земельных участков</w:t>
            </w:r>
            <w:r w:rsidRPr="004F7889">
              <w:rPr>
                <w:sz w:val="20"/>
                <w:szCs w:val="20"/>
              </w:rPr>
              <w:t>:</w:t>
            </w:r>
          </w:p>
          <w:p w14:paraId="0404F078" w14:textId="77777777" w:rsidR="00310781" w:rsidRPr="004F7889" w:rsidRDefault="00310781" w:rsidP="004F7889">
            <w:pPr>
              <w:jc w:val="both"/>
              <w:rPr>
                <w:sz w:val="20"/>
                <w:szCs w:val="20"/>
              </w:rPr>
            </w:pPr>
            <w:r w:rsidRPr="004F7889">
              <w:rPr>
                <w:sz w:val="20"/>
                <w:szCs w:val="20"/>
              </w:rPr>
              <w:t>- минимальный – 0,04 га;</w:t>
            </w:r>
          </w:p>
          <w:p w14:paraId="4C89D58E" w14:textId="77777777" w:rsidR="00310781" w:rsidRPr="004F7889" w:rsidRDefault="00310781" w:rsidP="004F7889">
            <w:pPr>
              <w:jc w:val="both"/>
              <w:rPr>
                <w:sz w:val="20"/>
                <w:szCs w:val="20"/>
              </w:rPr>
            </w:pPr>
            <w:r w:rsidRPr="004F7889">
              <w:rPr>
                <w:sz w:val="20"/>
                <w:szCs w:val="20"/>
              </w:rPr>
              <w:t>- максимальный 0,15 га.</w:t>
            </w:r>
          </w:p>
          <w:p w14:paraId="77FD6B52" w14:textId="77777777" w:rsidR="00310781" w:rsidRDefault="00310781" w:rsidP="00310781">
            <w:pPr>
              <w:rPr>
                <w:sz w:val="20"/>
                <w:szCs w:val="20"/>
              </w:rPr>
            </w:pPr>
            <w:r w:rsidRPr="004F7889">
              <w:rPr>
                <w:sz w:val="20"/>
                <w:szCs w:val="20"/>
              </w:rPr>
              <w:t>Максимальный процент застройки в границах земельного участка –</w:t>
            </w:r>
            <w:r w:rsidRPr="004F7889">
              <w:rPr>
                <w:rFonts w:eastAsia="Calibri"/>
                <w:sz w:val="20"/>
                <w:szCs w:val="20"/>
              </w:rPr>
              <w:t xml:space="preserve"> </w:t>
            </w:r>
            <w:r w:rsidRPr="004F7889">
              <w:rPr>
                <w:sz w:val="20"/>
                <w:szCs w:val="20"/>
              </w:rPr>
              <w:t xml:space="preserve">30. </w:t>
            </w:r>
          </w:p>
          <w:p w14:paraId="3BD8AA86" w14:textId="500B0FF7" w:rsidR="00310781" w:rsidRPr="004F7889" w:rsidRDefault="00310781" w:rsidP="00310781">
            <w:pPr>
              <w:rPr>
                <w:sz w:val="20"/>
                <w:szCs w:val="20"/>
              </w:rPr>
            </w:pPr>
            <w:r w:rsidRPr="004F7889">
              <w:rPr>
                <w:sz w:val="20"/>
                <w:szCs w:val="20"/>
              </w:rPr>
              <w:t>В случае нахождения территорий садоводческих, огороднических объединений граждан в границах водоохранных зон обеспечить их оборудование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w:t>
            </w:r>
          </w:p>
          <w:p w14:paraId="021299E5" w14:textId="77777777" w:rsidR="00310781" w:rsidRPr="004F7889" w:rsidRDefault="00310781" w:rsidP="00310781">
            <w:pPr>
              <w:rPr>
                <w:sz w:val="20"/>
                <w:szCs w:val="20"/>
              </w:rPr>
            </w:pPr>
            <w:r w:rsidRPr="004F7889">
              <w:rPr>
                <w:sz w:val="20"/>
                <w:szCs w:val="20"/>
              </w:rPr>
              <w:t>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14:paraId="6EEDCF73" w14:textId="5ED277A2" w:rsidR="00310781" w:rsidRPr="004F7889" w:rsidRDefault="00310781" w:rsidP="004F7889">
            <w:pPr>
              <w:tabs>
                <w:tab w:val="left" w:pos="3204"/>
              </w:tabs>
              <w:jc w:val="both"/>
              <w:rPr>
                <w:sz w:val="20"/>
                <w:szCs w:val="20"/>
              </w:rPr>
            </w:pPr>
          </w:p>
        </w:tc>
      </w:tr>
      <w:tr w:rsidR="00310781" w:rsidRPr="004F7889" w14:paraId="46664BD3" w14:textId="77777777" w:rsidTr="00310781">
        <w:tc>
          <w:tcPr>
            <w:tcW w:w="2518" w:type="dxa"/>
          </w:tcPr>
          <w:p w14:paraId="52D3C50F" w14:textId="77777777" w:rsidR="00310781" w:rsidRPr="004F7889" w:rsidRDefault="00310781" w:rsidP="004F7889">
            <w:pPr>
              <w:rPr>
                <w:sz w:val="20"/>
                <w:szCs w:val="20"/>
              </w:rPr>
            </w:pPr>
            <w:r w:rsidRPr="004F7889">
              <w:rPr>
                <w:sz w:val="20"/>
                <w:szCs w:val="20"/>
              </w:rPr>
              <w:t>Ведение огородничества (13.1)</w:t>
            </w:r>
          </w:p>
        </w:tc>
        <w:tc>
          <w:tcPr>
            <w:tcW w:w="7796" w:type="dxa"/>
            <w:tcBorders>
              <w:bottom w:val="single" w:sz="4" w:space="0" w:color="auto"/>
            </w:tcBorders>
          </w:tcPr>
          <w:p w14:paraId="213BC1D1" w14:textId="78CC7BCA" w:rsidR="00310781" w:rsidRPr="004F7889" w:rsidRDefault="00612615" w:rsidP="004F7889">
            <w:pPr>
              <w:tabs>
                <w:tab w:val="left" w:pos="3204"/>
              </w:tabs>
              <w:jc w:val="both"/>
              <w:rPr>
                <w:sz w:val="20"/>
                <w:szCs w:val="20"/>
              </w:rPr>
            </w:pPr>
            <w:r w:rsidRPr="00B14660">
              <w:rPr>
                <w:sz w:val="20"/>
                <w:szCs w:val="20"/>
              </w:rPr>
              <w:t xml:space="preserve">Количество этажей </w:t>
            </w:r>
            <w:r w:rsidR="00310781" w:rsidRPr="004F7889">
              <w:rPr>
                <w:sz w:val="20"/>
                <w:szCs w:val="20"/>
              </w:rPr>
              <w:t>– не более 1 этажа</w:t>
            </w:r>
          </w:p>
          <w:p w14:paraId="0C8741F3" w14:textId="77777777" w:rsidR="00310781" w:rsidRPr="004F7889" w:rsidRDefault="00310781" w:rsidP="004F7889">
            <w:pPr>
              <w:jc w:val="both"/>
              <w:rPr>
                <w:rFonts w:eastAsia="Calibri"/>
                <w:sz w:val="20"/>
                <w:szCs w:val="20"/>
              </w:rPr>
            </w:pPr>
            <w:r w:rsidRPr="004F7889">
              <w:rPr>
                <w:rFonts w:eastAsia="Calibri"/>
                <w:sz w:val="20"/>
                <w:szCs w:val="20"/>
              </w:rPr>
              <w:t xml:space="preserve">Минимальный отступ: </w:t>
            </w:r>
          </w:p>
          <w:p w14:paraId="3BF9C4A5" w14:textId="36C8CD67" w:rsidR="00310781" w:rsidRPr="004F7889" w:rsidRDefault="00310781" w:rsidP="004F7889">
            <w:pPr>
              <w:jc w:val="both"/>
              <w:rPr>
                <w:rFonts w:eastAsia="Calibri"/>
                <w:sz w:val="20"/>
                <w:szCs w:val="20"/>
              </w:rPr>
            </w:pPr>
            <w:r w:rsidRPr="004F7889">
              <w:rPr>
                <w:rFonts w:eastAsia="Calibri"/>
                <w:sz w:val="20"/>
                <w:szCs w:val="20"/>
              </w:rPr>
              <w:t xml:space="preserve">- от границы земельного участка – </w:t>
            </w:r>
            <w:r w:rsidR="00B64A80">
              <w:rPr>
                <w:rFonts w:eastAsia="Calibri"/>
                <w:sz w:val="20"/>
                <w:szCs w:val="20"/>
              </w:rPr>
              <w:t>3</w:t>
            </w:r>
            <w:r w:rsidRPr="004F7889">
              <w:rPr>
                <w:rFonts w:eastAsia="Calibri"/>
                <w:sz w:val="20"/>
                <w:szCs w:val="20"/>
              </w:rPr>
              <w:t xml:space="preserve"> м;</w:t>
            </w:r>
          </w:p>
          <w:p w14:paraId="77F9BEB6" w14:textId="5AC56BB6" w:rsidR="00310781" w:rsidRPr="004F7889" w:rsidRDefault="00310781" w:rsidP="004F7889">
            <w:pPr>
              <w:jc w:val="both"/>
              <w:rPr>
                <w:sz w:val="20"/>
                <w:szCs w:val="20"/>
              </w:rPr>
            </w:pPr>
            <w:r w:rsidRPr="004F7889">
              <w:rPr>
                <w:sz w:val="20"/>
                <w:szCs w:val="20"/>
              </w:rPr>
              <w:t xml:space="preserve">- от красной линии – </w:t>
            </w:r>
            <w:r w:rsidR="00B64A80">
              <w:rPr>
                <w:bCs/>
                <w:sz w:val="20"/>
                <w:szCs w:val="20"/>
              </w:rPr>
              <w:t>5</w:t>
            </w:r>
            <w:r w:rsidRPr="004F7889">
              <w:rPr>
                <w:bCs/>
                <w:sz w:val="20"/>
                <w:szCs w:val="20"/>
              </w:rPr>
              <w:t xml:space="preserve"> м</w:t>
            </w:r>
            <w:r w:rsidRPr="004F7889">
              <w:rPr>
                <w:sz w:val="20"/>
                <w:szCs w:val="20"/>
              </w:rPr>
              <w:t>.</w:t>
            </w:r>
          </w:p>
          <w:p w14:paraId="431644FA" w14:textId="77777777" w:rsidR="00310781" w:rsidRPr="004F7889" w:rsidRDefault="00310781" w:rsidP="004F7889">
            <w:pPr>
              <w:jc w:val="both"/>
              <w:rPr>
                <w:sz w:val="20"/>
              </w:rPr>
            </w:pPr>
            <w:r w:rsidRPr="004F7889">
              <w:rPr>
                <w:sz w:val="20"/>
              </w:rPr>
              <w:t>Размеры земельных участков</w:t>
            </w:r>
            <w:r w:rsidRPr="004F7889">
              <w:rPr>
                <w:sz w:val="20"/>
                <w:szCs w:val="20"/>
              </w:rPr>
              <w:t>:</w:t>
            </w:r>
          </w:p>
          <w:p w14:paraId="48610436" w14:textId="77777777" w:rsidR="00310781" w:rsidRPr="004F7889" w:rsidRDefault="00310781" w:rsidP="004F7889">
            <w:pPr>
              <w:jc w:val="both"/>
              <w:rPr>
                <w:sz w:val="20"/>
                <w:szCs w:val="20"/>
              </w:rPr>
            </w:pPr>
            <w:r w:rsidRPr="004F7889">
              <w:rPr>
                <w:sz w:val="20"/>
                <w:szCs w:val="20"/>
              </w:rPr>
              <w:t>- минимальный – 0,04 га;</w:t>
            </w:r>
          </w:p>
          <w:p w14:paraId="4CEB59D8" w14:textId="77777777" w:rsidR="00310781" w:rsidRPr="004F7889" w:rsidRDefault="00310781" w:rsidP="004F7889">
            <w:pPr>
              <w:jc w:val="both"/>
              <w:rPr>
                <w:sz w:val="20"/>
                <w:szCs w:val="20"/>
              </w:rPr>
            </w:pPr>
            <w:r w:rsidRPr="004F7889">
              <w:rPr>
                <w:sz w:val="20"/>
                <w:szCs w:val="20"/>
              </w:rPr>
              <w:t>- максимальный 0,15 га.</w:t>
            </w:r>
          </w:p>
          <w:p w14:paraId="7BE27F38" w14:textId="77777777" w:rsidR="00310781" w:rsidRPr="004F7889" w:rsidRDefault="00310781" w:rsidP="004F7889">
            <w:pPr>
              <w:tabs>
                <w:tab w:val="left" w:pos="3204"/>
              </w:tabs>
              <w:jc w:val="both"/>
              <w:rPr>
                <w:color w:val="FF0000"/>
                <w:sz w:val="20"/>
                <w:szCs w:val="20"/>
              </w:rPr>
            </w:pPr>
            <w:r w:rsidRPr="004F7889">
              <w:rPr>
                <w:sz w:val="20"/>
                <w:szCs w:val="20"/>
              </w:rPr>
              <w:t>Максимальный процент застройки в границах земельного участка –</w:t>
            </w:r>
            <w:r w:rsidRPr="004F7889">
              <w:rPr>
                <w:rFonts w:eastAsia="Calibri"/>
                <w:sz w:val="20"/>
                <w:szCs w:val="20"/>
              </w:rPr>
              <w:t xml:space="preserve"> </w:t>
            </w:r>
            <w:r w:rsidRPr="004F7889">
              <w:rPr>
                <w:sz w:val="20"/>
                <w:szCs w:val="20"/>
              </w:rPr>
              <w:t>30.</w:t>
            </w:r>
          </w:p>
        </w:tc>
      </w:tr>
      <w:tr w:rsidR="00310781" w:rsidRPr="004F7889" w14:paraId="0FCC0619" w14:textId="77777777" w:rsidTr="00310781">
        <w:tc>
          <w:tcPr>
            <w:tcW w:w="2518" w:type="dxa"/>
          </w:tcPr>
          <w:p w14:paraId="5D77A8BB" w14:textId="77777777" w:rsidR="00310781" w:rsidRPr="004F7889" w:rsidRDefault="00310781" w:rsidP="004F7889">
            <w:pPr>
              <w:rPr>
                <w:sz w:val="20"/>
                <w:szCs w:val="20"/>
              </w:rPr>
            </w:pPr>
            <w:r w:rsidRPr="004F7889">
              <w:rPr>
                <w:sz w:val="20"/>
                <w:szCs w:val="20"/>
              </w:rPr>
              <w:t>Коммунальное обслуживание (3.1)</w:t>
            </w:r>
          </w:p>
        </w:tc>
        <w:tc>
          <w:tcPr>
            <w:tcW w:w="7796" w:type="dxa"/>
            <w:tcBorders>
              <w:top w:val="single" w:sz="4" w:space="0" w:color="auto"/>
              <w:bottom w:val="single" w:sz="4" w:space="0" w:color="auto"/>
            </w:tcBorders>
          </w:tcPr>
          <w:p w14:paraId="5290F58F" w14:textId="3E3FD7BA" w:rsidR="00310781" w:rsidRPr="004F7889" w:rsidRDefault="00612615" w:rsidP="004F7889">
            <w:pPr>
              <w:rPr>
                <w:sz w:val="20"/>
                <w:szCs w:val="20"/>
              </w:rPr>
            </w:pPr>
            <w:r w:rsidRPr="00B14660">
              <w:rPr>
                <w:sz w:val="20"/>
                <w:szCs w:val="20"/>
              </w:rPr>
              <w:t xml:space="preserve">Количество этажей </w:t>
            </w:r>
            <w:r w:rsidR="00310781" w:rsidRPr="004F7889">
              <w:rPr>
                <w:sz w:val="20"/>
                <w:szCs w:val="20"/>
              </w:rPr>
              <w:t>– до 1 этажа.</w:t>
            </w:r>
          </w:p>
          <w:p w14:paraId="1E2950CF" w14:textId="77777777" w:rsidR="00310781" w:rsidRPr="004F7889" w:rsidRDefault="00310781" w:rsidP="004F7889">
            <w:pPr>
              <w:jc w:val="both"/>
              <w:rPr>
                <w:rFonts w:eastAsia="Calibri"/>
                <w:sz w:val="20"/>
                <w:szCs w:val="20"/>
              </w:rPr>
            </w:pPr>
            <w:r w:rsidRPr="004F7889">
              <w:rPr>
                <w:sz w:val="20"/>
                <w:szCs w:val="20"/>
              </w:rPr>
              <w:t xml:space="preserve">Минимальные отступы от границ земельного участка – </w:t>
            </w:r>
            <w:r w:rsidRPr="004F7889">
              <w:rPr>
                <w:rFonts w:eastAsia="Calibri"/>
                <w:sz w:val="20"/>
                <w:szCs w:val="20"/>
              </w:rPr>
              <w:t>с фронтальной стороны земельного участка – в соответствии со сложившейся линией застройки.</w:t>
            </w:r>
          </w:p>
          <w:p w14:paraId="320DD138" w14:textId="77777777" w:rsidR="00310781" w:rsidRPr="004F7889" w:rsidRDefault="00310781" w:rsidP="004F7889">
            <w:pPr>
              <w:tabs>
                <w:tab w:val="left" w:pos="3204"/>
              </w:tabs>
              <w:jc w:val="both"/>
              <w:rPr>
                <w:sz w:val="20"/>
                <w:szCs w:val="20"/>
              </w:rPr>
            </w:pPr>
            <w:r w:rsidRPr="004F7889">
              <w:rPr>
                <w:sz w:val="20"/>
                <w:szCs w:val="20"/>
              </w:rPr>
              <w:t>Максимальный процент застройки в границах земельного участка – 100%.</w:t>
            </w:r>
          </w:p>
          <w:p w14:paraId="572017C6" w14:textId="77777777" w:rsidR="00310781" w:rsidRPr="004F7889" w:rsidRDefault="00310781" w:rsidP="004F7889">
            <w:pPr>
              <w:jc w:val="both"/>
              <w:rPr>
                <w:color w:val="FF0000"/>
                <w:sz w:val="20"/>
                <w:szCs w:val="20"/>
              </w:rPr>
            </w:pPr>
            <w:r w:rsidRPr="004F7889">
              <w:rPr>
                <w:sz w:val="20"/>
                <w:szCs w:val="20"/>
              </w:rPr>
              <w:t xml:space="preserve">Площади земельных участков под </w:t>
            </w:r>
            <w:r w:rsidRPr="004F7889">
              <w:rPr>
                <w:rFonts w:eastAsia="Calibri"/>
                <w:sz w:val="20"/>
                <w:szCs w:val="20"/>
              </w:rPr>
              <w:t>трансформаторные подстанции – от 0,005 га.</w:t>
            </w:r>
          </w:p>
        </w:tc>
      </w:tr>
    </w:tbl>
    <w:p w14:paraId="1A8B462E" w14:textId="77777777" w:rsidR="000A12D2" w:rsidRPr="004F7889" w:rsidRDefault="000A12D2" w:rsidP="004F7889">
      <w:pPr>
        <w:rPr>
          <w:b/>
          <w:sz w:val="20"/>
        </w:rPr>
      </w:pPr>
    </w:p>
    <w:p w14:paraId="6C101758" w14:textId="77777777" w:rsidR="000A12D2" w:rsidRPr="004F7889" w:rsidRDefault="000A12D2" w:rsidP="004F7889">
      <w:pPr>
        <w:jc w:val="both"/>
        <w:rPr>
          <w:b/>
          <w:sz w:val="20"/>
        </w:rPr>
      </w:pPr>
      <w:r w:rsidRPr="004F7889">
        <w:rPr>
          <w:b/>
          <w:sz w:val="20"/>
        </w:rPr>
        <w:t>2.   УСЛОВНО РАЗРЕШЁННЫЕ ВИДЫ И ПАРАМЕТРЫ ИСПОЛЬЗОВАНИЯ ЗЕМЕЛЬНЫХ УЧАСТКОВ И ОБЪЕКТОВ КАПИТАЛЬНОГО СТРОИТЕЛЬСТВА</w:t>
      </w:r>
    </w:p>
    <w:p w14:paraId="405C737E" w14:textId="77777777" w:rsidR="000A12D2" w:rsidRPr="004F7889" w:rsidRDefault="000A12D2" w:rsidP="004F7889"/>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7866"/>
      </w:tblGrid>
      <w:tr w:rsidR="00453A26" w:rsidRPr="004F7889" w14:paraId="58231938" w14:textId="77777777" w:rsidTr="00453A26">
        <w:trPr>
          <w:trHeight w:val="552"/>
        </w:trPr>
        <w:tc>
          <w:tcPr>
            <w:tcW w:w="2448" w:type="dxa"/>
            <w:vAlign w:val="center"/>
          </w:tcPr>
          <w:p w14:paraId="35C79199" w14:textId="77777777" w:rsidR="00453A26" w:rsidRPr="004F7889" w:rsidRDefault="00453A26" w:rsidP="004F7889">
            <w:pPr>
              <w:jc w:val="center"/>
              <w:rPr>
                <w:b/>
                <w:sz w:val="20"/>
                <w:szCs w:val="20"/>
              </w:rPr>
            </w:pPr>
            <w:r w:rsidRPr="004F7889">
              <w:rPr>
                <w:b/>
                <w:sz w:val="16"/>
                <w:szCs w:val="16"/>
              </w:rPr>
              <w:t>ВИДЫ ИСПОЛЬЗОВАНИЯ</w:t>
            </w:r>
          </w:p>
        </w:tc>
        <w:tc>
          <w:tcPr>
            <w:tcW w:w="7866" w:type="dxa"/>
            <w:vAlign w:val="center"/>
          </w:tcPr>
          <w:p w14:paraId="442978D8" w14:textId="77777777" w:rsidR="00453A26" w:rsidRPr="004F7889" w:rsidRDefault="00453A26" w:rsidP="004F7889">
            <w:pPr>
              <w:jc w:val="center"/>
              <w:rPr>
                <w:b/>
                <w:sz w:val="16"/>
                <w:szCs w:val="16"/>
              </w:rPr>
            </w:pPr>
            <w:r w:rsidRPr="004F7889">
              <w:rPr>
                <w:b/>
                <w:sz w:val="16"/>
                <w:szCs w:val="16"/>
              </w:rPr>
              <w:t>ПАРАМЕТРЫ РАЗРЕШЕННОГО ИСПОЛЬЗОВАНИЯ</w:t>
            </w:r>
          </w:p>
        </w:tc>
      </w:tr>
      <w:tr w:rsidR="00453A26" w:rsidRPr="004F7889" w14:paraId="3B4AB8E2" w14:textId="77777777" w:rsidTr="00453A26">
        <w:tc>
          <w:tcPr>
            <w:tcW w:w="2448" w:type="dxa"/>
          </w:tcPr>
          <w:p w14:paraId="558B5DAC" w14:textId="77777777" w:rsidR="00453A26" w:rsidRPr="004F7889" w:rsidRDefault="00453A26" w:rsidP="004F7889">
            <w:pPr>
              <w:rPr>
                <w:sz w:val="20"/>
                <w:szCs w:val="20"/>
              </w:rPr>
            </w:pPr>
            <w:r w:rsidRPr="004F7889">
              <w:rPr>
                <w:bCs/>
                <w:sz w:val="20"/>
                <w:szCs w:val="20"/>
              </w:rPr>
              <w:t>Магазины (4.4)</w:t>
            </w:r>
          </w:p>
        </w:tc>
        <w:tc>
          <w:tcPr>
            <w:tcW w:w="7866" w:type="dxa"/>
          </w:tcPr>
          <w:p w14:paraId="5E9571A4" w14:textId="42E4C808" w:rsidR="00453A26" w:rsidRPr="004F7889" w:rsidRDefault="00612615" w:rsidP="004F7889">
            <w:pPr>
              <w:jc w:val="both"/>
              <w:rPr>
                <w:sz w:val="20"/>
                <w:szCs w:val="20"/>
              </w:rPr>
            </w:pPr>
            <w:r w:rsidRPr="00B14660">
              <w:rPr>
                <w:sz w:val="20"/>
                <w:szCs w:val="20"/>
              </w:rPr>
              <w:t xml:space="preserve">Количество этажей </w:t>
            </w:r>
            <w:r w:rsidR="00453A26" w:rsidRPr="004F7889">
              <w:rPr>
                <w:sz w:val="20"/>
                <w:szCs w:val="20"/>
              </w:rPr>
              <w:t>– до 1 этажей.</w:t>
            </w:r>
          </w:p>
          <w:p w14:paraId="26357879" w14:textId="77777777" w:rsidR="00453A26" w:rsidRPr="004F7889" w:rsidRDefault="00453A26" w:rsidP="004F7889">
            <w:pPr>
              <w:jc w:val="both"/>
              <w:rPr>
                <w:rFonts w:eastAsia="Calibri"/>
                <w:sz w:val="20"/>
                <w:szCs w:val="20"/>
              </w:rPr>
            </w:pPr>
            <w:r w:rsidRPr="004F7889">
              <w:rPr>
                <w:rFonts w:eastAsia="Calibri"/>
                <w:sz w:val="20"/>
                <w:szCs w:val="20"/>
              </w:rPr>
              <w:t xml:space="preserve">Минимальный отступ: </w:t>
            </w:r>
          </w:p>
          <w:p w14:paraId="6C5B6FE7" w14:textId="77777777" w:rsidR="00453A26" w:rsidRPr="004F7889" w:rsidRDefault="00453A26" w:rsidP="004F7889">
            <w:pPr>
              <w:jc w:val="both"/>
              <w:rPr>
                <w:rFonts w:eastAsia="Calibri"/>
                <w:sz w:val="20"/>
                <w:szCs w:val="20"/>
              </w:rPr>
            </w:pPr>
            <w:r w:rsidRPr="004F7889">
              <w:rPr>
                <w:rFonts w:eastAsia="Calibri"/>
                <w:sz w:val="20"/>
                <w:szCs w:val="20"/>
              </w:rPr>
              <w:t>- от границы земельного участка – 1 м;</w:t>
            </w:r>
          </w:p>
          <w:p w14:paraId="0AE0E8BB" w14:textId="77777777" w:rsidR="00453A26" w:rsidRPr="004F7889" w:rsidRDefault="00453A26" w:rsidP="004F7889">
            <w:pPr>
              <w:jc w:val="both"/>
              <w:rPr>
                <w:sz w:val="20"/>
                <w:szCs w:val="20"/>
              </w:rPr>
            </w:pPr>
            <w:r w:rsidRPr="004F7889">
              <w:rPr>
                <w:sz w:val="20"/>
                <w:szCs w:val="20"/>
              </w:rPr>
              <w:t xml:space="preserve">- от красной линии – </w:t>
            </w:r>
            <w:r w:rsidRPr="004F7889">
              <w:rPr>
                <w:bCs/>
                <w:sz w:val="20"/>
                <w:szCs w:val="20"/>
              </w:rPr>
              <w:t>не подлежит установлению</w:t>
            </w:r>
            <w:r w:rsidRPr="004F7889">
              <w:rPr>
                <w:sz w:val="20"/>
                <w:szCs w:val="20"/>
              </w:rPr>
              <w:t>.</w:t>
            </w:r>
          </w:p>
          <w:p w14:paraId="714D127E" w14:textId="77777777" w:rsidR="00453A26" w:rsidRPr="004F7889" w:rsidRDefault="00453A26" w:rsidP="004F7889">
            <w:pPr>
              <w:jc w:val="both"/>
              <w:rPr>
                <w:sz w:val="20"/>
                <w:szCs w:val="20"/>
              </w:rPr>
            </w:pPr>
            <w:r w:rsidRPr="004F7889">
              <w:rPr>
                <w:sz w:val="20"/>
                <w:szCs w:val="20"/>
              </w:rPr>
              <w:t xml:space="preserve">Размеры земельных участков – </w:t>
            </w:r>
            <w:r w:rsidRPr="004F7889">
              <w:rPr>
                <w:bCs/>
                <w:sz w:val="20"/>
                <w:szCs w:val="20"/>
              </w:rPr>
              <w:t>не подлежат установлению</w:t>
            </w:r>
            <w:r w:rsidRPr="004F7889">
              <w:rPr>
                <w:sz w:val="20"/>
                <w:szCs w:val="20"/>
              </w:rPr>
              <w:t>.</w:t>
            </w:r>
          </w:p>
          <w:p w14:paraId="34CB4D55" w14:textId="77777777" w:rsidR="00453A26" w:rsidRPr="004F7889" w:rsidRDefault="00453A26" w:rsidP="004F7889">
            <w:pPr>
              <w:jc w:val="both"/>
              <w:rPr>
                <w:sz w:val="20"/>
                <w:szCs w:val="20"/>
              </w:rPr>
            </w:pPr>
            <w:r w:rsidRPr="004F7889">
              <w:rPr>
                <w:sz w:val="20"/>
                <w:szCs w:val="20"/>
              </w:rPr>
              <w:t>Максимальный процент застройки в границах земельного участка –</w:t>
            </w:r>
            <w:r w:rsidRPr="004F7889">
              <w:rPr>
                <w:rFonts w:eastAsia="Calibri"/>
                <w:sz w:val="20"/>
                <w:szCs w:val="20"/>
              </w:rPr>
              <w:t xml:space="preserve"> </w:t>
            </w:r>
            <w:r w:rsidRPr="004F7889">
              <w:rPr>
                <w:sz w:val="20"/>
                <w:szCs w:val="20"/>
              </w:rPr>
              <w:t>80.</w:t>
            </w:r>
          </w:p>
        </w:tc>
      </w:tr>
    </w:tbl>
    <w:p w14:paraId="28937957" w14:textId="77777777" w:rsidR="000A12D2" w:rsidRPr="004F7889" w:rsidRDefault="000A12D2" w:rsidP="004F7889">
      <w:pPr>
        <w:outlineLvl w:val="0"/>
        <w:rPr>
          <w:b/>
          <w:sz w:val="20"/>
        </w:rPr>
      </w:pPr>
    </w:p>
    <w:p w14:paraId="3CA2CF4E" w14:textId="77777777" w:rsidR="000A12D2" w:rsidRPr="004F7889" w:rsidRDefault="000A12D2" w:rsidP="004F7889">
      <w:pPr>
        <w:jc w:val="both"/>
        <w:outlineLvl w:val="0"/>
        <w:rPr>
          <w:sz w:val="20"/>
        </w:rPr>
      </w:pPr>
      <w:r w:rsidRPr="004F7889">
        <w:rPr>
          <w:b/>
          <w:sz w:val="20"/>
        </w:rPr>
        <w:t>3.   ВСПОМОГАТЕЛЬНЫЕ ВИДЫ И ПАРАМЕТРЫ РАЗРЕШЁННОГО ИСПОЛЬЗОВАНИЯ ЗЕМЕЛЬНЫХ УЧАСТКОВ И ОБЪЕКТОВ КАПИТАЛЬНОГО СТРОИТЕЛЬСТВА</w:t>
      </w:r>
    </w:p>
    <w:p w14:paraId="4CF7AEDD" w14:textId="77777777" w:rsidR="000A12D2" w:rsidRPr="004F7889" w:rsidRDefault="000A12D2" w:rsidP="004F7889">
      <w:pPr>
        <w:outlineLvl w:val="0"/>
        <w:rPr>
          <w:sz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7866"/>
      </w:tblGrid>
      <w:tr w:rsidR="00453A26" w:rsidRPr="004F7889" w14:paraId="25D22BF6" w14:textId="77777777" w:rsidTr="00453A26">
        <w:trPr>
          <w:trHeight w:val="384"/>
        </w:trPr>
        <w:tc>
          <w:tcPr>
            <w:tcW w:w="2448" w:type="dxa"/>
            <w:vAlign w:val="center"/>
          </w:tcPr>
          <w:p w14:paraId="54FC31B8" w14:textId="77777777" w:rsidR="00453A26" w:rsidRPr="004F7889" w:rsidRDefault="00453A26" w:rsidP="004F7889">
            <w:pPr>
              <w:jc w:val="center"/>
              <w:rPr>
                <w:b/>
                <w:sz w:val="20"/>
                <w:szCs w:val="20"/>
              </w:rPr>
            </w:pPr>
            <w:r w:rsidRPr="004F7889">
              <w:rPr>
                <w:b/>
                <w:sz w:val="16"/>
                <w:szCs w:val="16"/>
              </w:rPr>
              <w:t>ВИДЫ ИСПОЛЬЗОВАНИЯ</w:t>
            </w:r>
          </w:p>
        </w:tc>
        <w:tc>
          <w:tcPr>
            <w:tcW w:w="7866" w:type="dxa"/>
            <w:vAlign w:val="center"/>
          </w:tcPr>
          <w:p w14:paraId="6A0C4D16" w14:textId="77777777" w:rsidR="00453A26" w:rsidRPr="004F7889" w:rsidRDefault="00453A26" w:rsidP="004F7889">
            <w:pPr>
              <w:jc w:val="center"/>
              <w:rPr>
                <w:b/>
                <w:sz w:val="16"/>
                <w:szCs w:val="16"/>
              </w:rPr>
            </w:pPr>
            <w:r w:rsidRPr="004F7889">
              <w:rPr>
                <w:b/>
                <w:sz w:val="16"/>
                <w:szCs w:val="16"/>
              </w:rPr>
              <w:t>ПАРАМЕТРЫ РАЗРЕШЕННОГО ИСПОЛЬЗОВАНИЯ</w:t>
            </w:r>
          </w:p>
        </w:tc>
      </w:tr>
      <w:tr w:rsidR="00453A26" w:rsidRPr="004F7889" w14:paraId="2219DCD9" w14:textId="77777777" w:rsidTr="00453A26">
        <w:trPr>
          <w:trHeight w:val="206"/>
        </w:trPr>
        <w:tc>
          <w:tcPr>
            <w:tcW w:w="2448" w:type="dxa"/>
          </w:tcPr>
          <w:p w14:paraId="0AED388A" w14:textId="77777777" w:rsidR="00453A26" w:rsidRPr="004F7889" w:rsidRDefault="00453A26" w:rsidP="004F7889">
            <w:pPr>
              <w:rPr>
                <w:sz w:val="20"/>
                <w:szCs w:val="20"/>
              </w:rPr>
            </w:pPr>
            <w:r w:rsidRPr="004F7889">
              <w:rPr>
                <w:sz w:val="20"/>
                <w:szCs w:val="20"/>
              </w:rPr>
              <w:t>Коммунальное обслуживание (3.1)</w:t>
            </w:r>
          </w:p>
        </w:tc>
        <w:tc>
          <w:tcPr>
            <w:tcW w:w="7866" w:type="dxa"/>
          </w:tcPr>
          <w:p w14:paraId="499EB423" w14:textId="0F343D49" w:rsidR="00453A26" w:rsidRPr="004F7889" w:rsidRDefault="00612615" w:rsidP="004F7889">
            <w:pPr>
              <w:rPr>
                <w:sz w:val="20"/>
                <w:szCs w:val="20"/>
              </w:rPr>
            </w:pPr>
            <w:r w:rsidRPr="00B14660">
              <w:rPr>
                <w:sz w:val="20"/>
                <w:szCs w:val="20"/>
              </w:rPr>
              <w:t xml:space="preserve">Количество этажей </w:t>
            </w:r>
            <w:r w:rsidR="00453A26" w:rsidRPr="004F7889">
              <w:rPr>
                <w:sz w:val="20"/>
                <w:szCs w:val="20"/>
              </w:rPr>
              <w:t>– до 1 этажа.</w:t>
            </w:r>
          </w:p>
          <w:p w14:paraId="687190C8" w14:textId="77777777" w:rsidR="00453A26" w:rsidRPr="004F7889" w:rsidRDefault="00453A26" w:rsidP="004F7889">
            <w:pPr>
              <w:jc w:val="both"/>
              <w:rPr>
                <w:rFonts w:eastAsia="Calibri"/>
                <w:sz w:val="20"/>
                <w:szCs w:val="20"/>
              </w:rPr>
            </w:pPr>
            <w:r w:rsidRPr="004F7889">
              <w:rPr>
                <w:sz w:val="20"/>
                <w:szCs w:val="20"/>
              </w:rPr>
              <w:t xml:space="preserve">Минимальные отступы от границ земельного участка – </w:t>
            </w:r>
            <w:r w:rsidRPr="004F7889">
              <w:rPr>
                <w:rFonts w:eastAsia="Calibri"/>
                <w:sz w:val="20"/>
                <w:szCs w:val="20"/>
              </w:rPr>
              <w:t>с фронтальной стороны земельного участка – в соответствии со сложившейся линией застройки.</w:t>
            </w:r>
          </w:p>
        </w:tc>
      </w:tr>
      <w:tr w:rsidR="00A35DB9" w:rsidRPr="004F7889" w14:paraId="384EE4F9" w14:textId="77777777" w:rsidTr="00453A26">
        <w:trPr>
          <w:trHeight w:val="206"/>
        </w:trPr>
        <w:tc>
          <w:tcPr>
            <w:tcW w:w="2448" w:type="dxa"/>
          </w:tcPr>
          <w:p w14:paraId="1D318229" w14:textId="0FEB39FC" w:rsidR="00A35DB9" w:rsidRPr="004F7889" w:rsidRDefault="00A35DB9" w:rsidP="004F7889">
            <w:pPr>
              <w:rPr>
                <w:sz w:val="20"/>
                <w:szCs w:val="20"/>
              </w:rPr>
            </w:pPr>
            <w:r w:rsidRPr="004F7889">
              <w:rPr>
                <w:sz w:val="20"/>
                <w:szCs w:val="20"/>
              </w:rPr>
              <w:t>Земельные участки (территории) общего пользования (12.0)</w:t>
            </w:r>
          </w:p>
        </w:tc>
        <w:tc>
          <w:tcPr>
            <w:tcW w:w="7866" w:type="dxa"/>
          </w:tcPr>
          <w:p w14:paraId="0F5B300C" w14:textId="7AC128E5" w:rsidR="00A35DB9" w:rsidRPr="004F7889" w:rsidRDefault="00A35DB9" w:rsidP="004F7889">
            <w:pPr>
              <w:rPr>
                <w:sz w:val="20"/>
                <w:szCs w:val="20"/>
              </w:rPr>
            </w:pPr>
            <w:r w:rsidRPr="004F7889">
              <w:rPr>
                <w:sz w:val="20"/>
                <w:szCs w:val="20"/>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bl>
    <w:p w14:paraId="03AD0BC4" w14:textId="77777777" w:rsidR="00333769" w:rsidRPr="004F7889" w:rsidRDefault="00333769" w:rsidP="00C36685"/>
    <w:sectPr w:rsidR="00333769" w:rsidRPr="004F7889" w:rsidSect="006231B4">
      <w:headerReference w:type="even" r:id="rId11"/>
      <w:headerReference w:type="default" r:id="rId12"/>
      <w:footerReference w:type="default" r:id="rId13"/>
      <w:pgSz w:w="11906" w:h="16838"/>
      <w:pgMar w:top="567" w:right="707" w:bottom="709"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E08EC5" w14:textId="77777777" w:rsidR="005B7458" w:rsidRDefault="005B7458">
      <w:r>
        <w:separator/>
      </w:r>
    </w:p>
  </w:endnote>
  <w:endnote w:type="continuationSeparator" w:id="0">
    <w:p w14:paraId="705C7B04" w14:textId="77777777" w:rsidR="005B7458" w:rsidRDefault="005B7458">
      <w:r>
        <w:continuationSeparator/>
      </w:r>
    </w:p>
  </w:endnote>
  <w:endnote w:type="continuationNotice" w:id="1">
    <w:p w14:paraId="3829C780" w14:textId="77777777" w:rsidR="005B7458" w:rsidRDefault="005B74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70007" w14:textId="4B435F68" w:rsidR="006231B4" w:rsidRDefault="006231B4">
    <w:pPr>
      <w:pStyle w:val="a5"/>
      <w:jc w:val="right"/>
    </w:pPr>
    <w:r>
      <w:fldChar w:fldCharType="begin"/>
    </w:r>
    <w:r>
      <w:instrText>PAGE   \* MERGEFORMAT</w:instrText>
    </w:r>
    <w:r>
      <w:fldChar w:fldCharType="separate"/>
    </w:r>
    <w:r w:rsidR="001C467E">
      <w:rPr>
        <w:noProof/>
      </w:rPr>
      <w:t>33</w:t>
    </w:r>
    <w:r>
      <w:fldChar w:fldCharType="end"/>
    </w:r>
  </w:p>
  <w:p w14:paraId="372A3EE3" w14:textId="77777777" w:rsidR="006231B4" w:rsidRDefault="006231B4">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BFC00E" w14:textId="77777777" w:rsidR="005B7458" w:rsidRDefault="005B7458">
      <w:r>
        <w:separator/>
      </w:r>
    </w:p>
  </w:footnote>
  <w:footnote w:type="continuationSeparator" w:id="0">
    <w:p w14:paraId="70C1AED7" w14:textId="77777777" w:rsidR="005B7458" w:rsidRDefault="005B7458">
      <w:r>
        <w:continuationSeparator/>
      </w:r>
    </w:p>
  </w:footnote>
  <w:footnote w:type="continuationNotice" w:id="1">
    <w:p w14:paraId="08E7983E" w14:textId="77777777" w:rsidR="005B7458" w:rsidRDefault="005B7458"/>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045FB" w14:textId="77777777" w:rsidR="006231B4" w:rsidRDefault="006231B4" w:rsidP="009B3DC0">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75398207" w14:textId="77777777" w:rsidR="006231B4" w:rsidRDefault="006231B4">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E5B07A" w14:textId="77777777" w:rsidR="006231B4" w:rsidRPr="00A3761A" w:rsidRDefault="006231B4" w:rsidP="009B3DC0">
    <w:pPr>
      <w:pStyle w:val="a3"/>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F24F6D"/>
    <w:multiLevelType w:val="multilevel"/>
    <w:tmpl w:val="CA1891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3AA3512F"/>
    <w:multiLevelType w:val="hybridMultilevel"/>
    <w:tmpl w:val="7438254C"/>
    <w:lvl w:ilvl="0" w:tplc="0D18B9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BD10E82"/>
    <w:multiLevelType w:val="hybridMultilevel"/>
    <w:tmpl w:val="FE48A8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FE7276B"/>
    <w:multiLevelType w:val="hybridMultilevel"/>
    <w:tmpl w:val="E200BD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F4D4F84"/>
    <w:multiLevelType w:val="hybridMultilevel"/>
    <w:tmpl w:val="FE48A8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9912D6F"/>
    <w:multiLevelType w:val="hybridMultilevel"/>
    <w:tmpl w:val="4B46419E"/>
    <w:lvl w:ilvl="0" w:tplc="2BAE004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A865ED7"/>
    <w:multiLevelType w:val="hybridMultilevel"/>
    <w:tmpl w:val="1B40E1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7530020"/>
    <w:multiLevelType w:val="hybridMultilevel"/>
    <w:tmpl w:val="136204A4"/>
    <w:lvl w:ilvl="0" w:tplc="2BAE004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6"/>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95D"/>
    <w:rsid w:val="000041A7"/>
    <w:rsid w:val="00006AC9"/>
    <w:rsid w:val="000107BC"/>
    <w:rsid w:val="0001315C"/>
    <w:rsid w:val="00013D3B"/>
    <w:rsid w:val="000159C7"/>
    <w:rsid w:val="00023B3B"/>
    <w:rsid w:val="00024C3D"/>
    <w:rsid w:val="00031828"/>
    <w:rsid w:val="00042623"/>
    <w:rsid w:val="00071791"/>
    <w:rsid w:val="00082CFF"/>
    <w:rsid w:val="00083479"/>
    <w:rsid w:val="00087745"/>
    <w:rsid w:val="00092199"/>
    <w:rsid w:val="00096E08"/>
    <w:rsid w:val="000A10EF"/>
    <w:rsid w:val="000A12D2"/>
    <w:rsid w:val="000B1201"/>
    <w:rsid w:val="000D71E0"/>
    <w:rsid w:val="000E1A93"/>
    <w:rsid w:val="000E5991"/>
    <w:rsid w:val="000E6205"/>
    <w:rsid w:val="000F2B01"/>
    <w:rsid w:val="00100A87"/>
    <w:rsid w:val="00102131"/>
    <w:rsid w:val="00105038"/>
    <w:rsid w:val="00107C49"/>
    <w:rsid w:val="00110FBC"/>
    <w:rsid w:val="00111B14"/>
    <w:rsid w:val="00117711"/>
    <w:rsid w:val="00131AEE"/>
    <w:rsid w:val="00147064"/>
    <w:rsid w:val="00163BC1"/>
    <w:rsid w:val="0017027F"/>
    <w:rsid w:val="00180C04"/>
    <w:rsid w:val="0019442B"/>
    <w:rsid w:val="001A0B63"/>
    <w:rsid w:val="001B53B1"/>
    <w:rsid w:val="001B6C44"/>
    <w:rsid w:val="001B71DD"/>
    <w:rsid w:val="001C467E"/>
    <w:rsid w:val="001D0679"/>
    <w:rsid w:val="001D1972"/>
    <w:rsid w:val="001E24ED"/>
    <w:rsid w:val="001E5431"/>
    <w:rsid w:val="001E5FDE"/>
    <w:rsid w:val="00221EC2"/>
    <w:rsid w:val="00250FB6"/>
    <w:rsid w:val="00263181"/>
    <w:rsid w:val="00272CBF"/>
    <w:rsid w:val="00277062"/>
    <w:rsid w:val="002804D5"/>
    <w:rsid w:val="00282AC3"/>
    <w:rsid w:val="00283FD2"/>
    <w:rsid w:val="0028629C"/>
    <w:rsid w:val="002923E7"/>
    <w:rsid w:val="00296594"/>
    <w:rsid w:val="002A018C"/>
    <w:rsid w:val="002B1867"/>
    <w:rsid w:val="002C6845"/>
    <w:rsid w:val="002D503A"/>
    <w:rsid w:val="002F4A0E"/>
    <w:rsid w:val="00310781"/>
    <w:rsid w:val="0032641C"/>
    <w:rsid w:val="00326462"/>
    <w:rsid w:val="00327182"/>
    <w:rsid w:val="003314D3"/>
    <w:rsid w:val="00333769"/>
    <w:rsid w:val="00347587"/>
    <w:rsid w:val="003765CF"/>
    <w:rsid w:val="0038570D"/>
    <w:rsid w:val="00385CCD"/>
    <w:rsid w:val="003861BF"/>
    <w:rsid w:val="00393093"/>
    <w:rsid w:val="00393B34"/>
    <w:rsid w:val="003A3987"/>
    <w:rsid w:val="003A7C2A"/>
    <w:rsid w:val="003D146F"/>
    <w:rsid w:val="003D2E8D"/>
    <w:rsid w:val="003D3F9D"/>
    <w:rsid w:val="003F010C"/>
    <w:rsid w:val="003F527C"/>
    <w:rsid w:val="004034CF"/>
    <w:rsid w:val="00404F3A"/>
    <w:rsid w:val="00407DE2"/>
    <w:rsid w:val="004338A3"/>
    <w:rsid w:val="00435C74"/>
    <w:rsid w:val="0043787F"/>
    <w:rsid w:val="00453A26"/>
    <w:rsid w:val="0046386E"/>
    <w:rsid w:val="004721FE"/>
    <w:rsid w:val="00476B7D"/>
    <w:rsid w:val="004A2D32"/>
    <w:rsid w:val="004D2FDC"/>
    <w:rsid w:val="004E643E"/>
    <w:rsid w:val="004F40C3"/>
    <w:rsid w:val="004F7889"/>
    <w:rsid w:val="0050520E"/>
    <w:rsid w:val="00506C37"/>
    <w:rsid w:val="00536E4A"/>
    <w:rsid w:val="005406C0"/>
    <w:rsid w:val="00546830"/>
    <w:rsid w:val="00556844"/>
    <w:rsid w:val="00556B3E"/>
    <w:rsid w:val="005805C3"/>
    <w:rsid w:val="00593190"/>
    <w:rsid w:val="005961E6"/>
    <w:rsid w:val="005A02DD"/>
    <w:rsid w:val="005B7458"/>
    <w:rsid w:val="005C04BC"/>
    <w:rsid w:val="005C2243"/>
    <w:rsid w:val="005C331C"/>
    <w:rsid w:val="005D38DA"/>
    <w:rsid w:val="005D54B9"/>
    <w:rsid w:val="005F13A1"/>
    <w:rsid w:val="005F6A34"/>
    <w:rsid w:val="0061203C"/>
    <w:rsid w:val="00612615"/>
    <w:rsid w:val="00616B2B"/>
    <w:rsid w:val="006231B4"/>
    <w:rsid w:val="00624E67"/>
    <w:rsid w:val="00627BD6"/>
    <w:rsid w:val="006307AB"/>
    <w:rsid w:val="00634BDF"/>
    <w:rsid w:val="00636290"/>
    <w:rsid w:val="00650E72"/>
    <w:rsid w:val="00653FDA"/>
    <w:rsid w:val="0065632D"/>
    <w:rsid w:val="0067341E"/>
    <w:rsid w:val="00677419"/>
    <w:rsid w:val="006808DE"/>
    <w:rsid w:val="006B32F1"/>
    <w:rsid w:val="006C5588"/>
    <w:rsid w:val="006E4646"/>
    <w:rsid w:val="006E5F56"/>
    <w:rsid w:val="006E6183"/>
    <w:rsid w:val="006F30AD"/>
    <w:rsid w:val="006F3D17"/>
    <w:rsid w:val="006F4B5E"/>
    <w:rsid w:val="006F5040"/>
    <w:rsid w:val="006F55B8"/>
    <w:rsid w:val="0070529B"/>
    <w:rsid w:val="0071796E"/>
    <w:rsid w:val="00721D4C"/>
    <w:rsid w:val="00730EAF"/>
    <w:rsid w:val="007445DD"/>
    <w:rsid w:val="007648A2"/>
    <w:rsid w:val="00767FA1"/>
    <w:rsid w:val="00791BDE"/>
    <w:rsid w:val="00792E86"/>
    <w:rsid w:val="007A4E06"/>
    <w:rsid w:val="007B1E5B"/>
    <w:rsid w:val="007C0D4A"/>
    <w:rsid w:val="007C61A5"/>
    <w:rsid w:val="007C76DD"/>
    <w:rsid w:val="007D5CB5"/>
    <w:rsid w:val="007D739C"/>
    <w:rsid w:val="007E0D67"/>
    <w:rsid w:val="007E44AD"/>
    <w:rsid w:val="007E4BF1"/>
    <w:rsid w:val="007F4CD5"/>
    <w:rsid w:val="00807B9B"/>
    <w:rsid w:val="00811FEC"/>
    <w:rsid w:val="008130AA"/>
    <w:rsid w:val="0082151F"/>
    <w:rsid w:val="0082423A"/>
    <w:rsid w:val="008244C4"/>
    <w:rsid w:val="0083397F"/>
    <w:rsid w:val="00834E40"/>
    <w:rsid w:val="00854034"/>
    <w:rsid w:val="008634B6"/>
    <w:rsid w:val="00875E43"/>
    <w:rsid w:val="00881038"/>
    <w:rsid w:val="00881707"/>
    <w:rsid w:val="00891DC6"/>
    <w:rsid w:val="00892791"/>
    <w:rsid w:val="00894912"/>
    <w:rsid w:val="008976BA"/>
    <w:rsid w:val="008A399C"/>
    <w:rsid w:val="00901C98"/>
    <w:rsid w:val="009022B2"/>
    <w:rsid w:val="00912E98"/>
    <w:rsid w:val="00931A96"/>
    <w:rsid w:val="00943CEF"/>
    <w:rsid w:val="00945E9B"/>
    <w:rsid w:val="00955F97"/>
    <w:rsid w:val="0096210F"/>
    <w:rsid w:val="009625AD"/>
    <w:rsid w:val="009A4C13"/>
    <w:rsid w:val="009B3DC0"/>
    <w:rsid w:val="009C0A1D"/>
    <w:rsid w:val="009D3A16"/>
    <w:rsid w:val="009D58B8"/>
    <w:rsid w:val="009D5D1F"/>
    <w:rsid w:val="00A04993"/>
    <w:rsid w:val="00A06013"/>
    <w:rsid w:val="00A069A7"/>
    <w:rsid w:val="00A32413"/>
    <w:rsid w:val="00A3258B"/>
    <w:rsid w:val="00A35DB9"/>
    <w:rsid w:val="00A45154"/>
    <w:rsid w:val="00A451FB"/>
    <w:rsid w:val="00A53306"/>
    <w:rsid w:val="00A546FC"/>
    <w:rsid w:val="00A5471E"/>
    <w:rsid w:val="00A64052"/>
    <w:rsid w:val="00A74078"/>
    <w:rsid w:val="00A80A0F"/>
    <w:rsid w:val="00A836F8"/>
    <w:rsid w:val="00A84CF3"/>
    <w:rsid w:val="00A916E3"/>
    <w:rsid w:val="00A9214A"/>
    <w:rsid w:val="00AA0BFC"/>
    <w:rsid w:val="00AA6696"/>
    <w:rsid w:val="00B14660"/>
    <w:rsid w:val="00B263CC"/>
    <w:rsid w:val="00B33D9B"/>
    <w:rsid w:val="00B4264E"/>
    <w:rsid w:val="00B42995"/>
    <w:rsid w:val="00B44836"/>
    <w:rsid w:val="00B50E45"/>
    <w:rsid w:val="00B64A80"/>
    <w:rsid w:val="00BB0E84"/>
    <w:rsid w:val="00BB2F7E"/>
    <w:rsid w:val="00BC641A"/>
    <w:rsid w:val="00BC7562"/>
    <w:rsid w:val="00BF1EDE"/>
    <w:rsid w:val="00BF49EA"/>
    <w:rsid w:val="00BF5E1D"/>
    <w:rsid w:val="00C01F24"/>
    <w:rsid w:val="00C0520B"/>
    <w:rsid w:val="00C07128"/>
    <w:rsid w:val="00C119B8"/>
    <w:rsid w:val="00C12852"/>
    <w:rsid w:val="00C15952"/>
    <w:rsid w:val="00C36685"/>
    <w:rsid w:val="00C405B1"/>
    <w:rsid w:val="00C46963"/>
    <w:rsid w:val="00C47054"/>
    <w:rsid w:val="00C5589F"/>
    <w:rsid w:val="00C57185"/>
    <w:rsid w:val="00C67C3C"/>
    <w:rsid w:val="00C8396C"/>
    <w:rsid w:val="00C83F8A"/>
    <w:rsid w:val="00C9061C"/>
    <w:rsid w:val="00C97504"/>
    <w:rsid w:val="00CA00D9"/>
    <w:rsid w:val="00CA26BA"/>
    <w:rsid w:val="00CA6391"/>
    <w:rsid w:val="00CB3BD1"/>
    <w:rsid w:val="00CB517C"/>
    <w:rsid w:val="00CC0BA3"/>
    <w:rsid w:val="00CD09C4"/>
    <w:rsid w:val="00CD0CD7"/>
    <w:rsid w:val="00CD4122"/>
    <w:rsid w:val="00D253AD"/>
    <w:rsid w:val="00D26496"/>
    <w:rsid w:val="00D26C76"/>
    <w:rsid w:val="00D3035F"/>
    <w:rsid w:val="00D30854"/>
    <w:rsid w:val="00D5296B"/>
    <w:rsid w:val="00D55472"/>
    <w:rsid w:val="00D5669F"/>
    <w:rsid w:val="00D601C6"/>
    <w:rsid w:val="00D60E35"/>
    <w:rsid w:val="00D71336"/>
    <w:rsid w:val="00D806CD"/>
    <w:rsid w:val="00D83340"/>
    <w:rsid w:val="00D86294"/>
    <w:rsid w:val="00D931A6"/>
    <w:rsid w:val="00DA042F"/>
    <w:rsid w:val="00DA5F11"/>
    <w:rsid w:val="00DB2AF7"/>
    <w:rsid w:val="00DB730D"/>
    <w:rsid w:val="00DE471C"/>
    <w:rsid w:val="00DE5A1E"/>
    <w:rsid w:val="00E06758"/>
    <w:rsid w:val="00E36785"/>
    <w:rsid w:val="00E40974"/>
    <w:rsid w:val="00E40F46"/>
    <w:rsid w:val="00E5495D"/>
    <w:rsid w:val="00E70A34"/>
    <w:rsid w:val="00E81E5F"/>
    <w:rsid w:val="00EA018C"/>
    <w:rsid w:val="00EB73DE"/>
    <w:rsid w:val="00EF2E7C"/>
    <w:rsid w:val="00F00173"/>
    <w:rsid w:val="00F15376"/>
    <w:rsid w:val="00F15A47"/>
    <w:rsid w:val="00F22D9B"/>
    <w:rsid w:val="00F24B3A"/>
    <w:rsid w:val="00F365CC"/>
    <w:rsid w:val="00F55EE4"/>
    <w:rsid w:val="00F654D3"/>
    <w:rsid w:val="00F751CB"/>
    <w:rsid w:val="00F8690C"/>
    <w:rsid w:val="00F90C40"/>
    <w:rsid w:val="00FA1516"/>
    <w:rsid w:val="00FB3BE7"/>
    <w:rsid w:val="00FB3C5D"/>
    <w:rsid w:val="00FC163E"/>
    <w:rsid w:val="00FD04ED"/>
    <w:rsid w:val="00FD3C6E"/>
    <w:rsid w:val="00FD664E"/>
    <w:rsid w:val="00FD77D3"/>
    <w:rsid w:val="00FE1494"/>
    <w:rsid w:val="00FE35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986DD"/>
  <w15:docId w15:val="{782723B3-9BDD-48F4-AAC0-C62D6ED10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0781"/>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 Знак4,Знак4"/>
    <w:basedOn w:val="a"/>
    <w:link w:val="a4"/>
    <w:rsid w:val="00E5495D"/>
    <w:pPr>
      <w:tabs>
        <w:tab w:val="center" w:pos="4677"/>
        <w:tab w:val="right" w:pos="9355"/>
      </w:tabs>
    </w:pPr>
  </w:style>
  <w:style w:type="character" w:customStyle="1" w:styleId="a4">
    <w:name w:val="Верхний колонтитул Знак"/>
    <w:aliases w:val=" Знак4 Знак,Знак4 Знак"/>
    <w:link w:val="a3"/>
    <w:rsid w:val="00E5495D"/>
    <w:rPr>
      <w:rFonts w:ascii="Times New Roman" w:eastAsia="Times New Roman" w:hAnsi="Times New Roman" w:cs="Times New Roman"/>
      <w:sz w:val="24"/>
      <w:szCs w:val="24"/>
      <w:lang w:eastAsia="ru-RU"/>
    </w:rPr>
  </w:style>
  <w:style w:type="paragraph" w:styleId="a5">
    <w:name w:val="footer"/>
    <w:aliases w:val=" Знак, Знак6,Знак,Знак6"/>
    <w:basedOn w:val="a"/>
    <w:link w:val="a6"/>
    <w:uiPriority w:val="99"/>
    <w:rsid w:val="00E5495D"/>
    <w:pPr>
      <w:tabs>
        <w:tab w:val="center" w:pos="4677"/>
        <w:tab w:val="right" w:pos="9355"/>
      </w:tabs>
    </w:pPr>
  </w:style>
  <w:style w:type="character" w:customStyle="1" w:styleId="a6">
    <w:name w:val="Нижний колонтитул Знак"/>
    <w:aliases w:val=" Знак Знак, Знак6 Знак,Знак Знак,Знак6 Знак"/>
    <w:link w:val="a5"/>
    <w:uiPriority w:val="99"/>
    <w:rsid w:val="00E5495D"/>
    <w:rPr>
      <w:rFonts w:ascii="Times New Roman" w:eastAsia="Times New Roman" w:hAnsi="Times New Roman" w:cs="Times New Roman"/>
      <w:sz w:val="24"/>
      <w:szCs w:val="24"/>
      <w:lang w:eastAsia="ru-RU"/>
    </w:rPr>
  </w:style>
  <w:style w:type="character" w:styleId="a7">
    <w:name w:val="page number"/>
    <w:rsid w:val="00E5495D"/>
  </w:style>
  <w:style w:type="table" w:styleId="a8">
    <w:name w:val="Table Grid"/>
    <w:basedOn w:val="a1"/>
    <w:rsid w:val="00E5495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Cell">
    <w:name w:val="ConsCell"/>
    <w:rsid w:val="00E5495D"/>
    <w:pPr>
      <w:widowControl w:val="0"/>
      <w:autoSpaceDE w:val="0"/>
      <w:autoSpaceDN w:val="0"/>
      <w:adjustRightInd w:val="0"/>
    </w:pPr>
    <w:rPr>
      <w:rFonts w:ascii="Arial" w:eastAsia="Times New Roman" w:hAnsi="Arial" w:cs="Arial"/>
    </w:rPr>
  </w:style>
  <w:style w:type="paragraph" w:customStyle="1" w:styleId="S">
    <w:name w:val="S_Титульный"/>
    <w:basedOn w:val="a"/>
    <w:uiPriority w:val="99"/>
    <w:rsid w:val="00E5495D"/>
    <w:pPr>
      <w:spacing w:line="360" w:lineRule="auto"/>
      <w:ind w:left="3060"/>
      <w:jc w:val="right"/>
    </w:pPr>
    <w:rPr>
      <w:b/>
      <w:caps/>
    </w:rPr>
  </w:style>
  <w:style w:type="paragraph" w:styleId="a9">
    <w:name w:val="Document Map"/>
    <w:basedOn w:val="a"/>
    <w:link w:val="aa"/>
    <w:uiPriority w:val="99"/>
    <w:semiHidden/>
    <w:unhideWhenUsed/>
    <w:rsid w:val="00E5495D"/>
    <w:rPr>
      <w:rFonts w:ascii="Tahoma" w:hAnsi="Tahoma" w:cs="Tahoma"/>
      <w:sz w:val="16"/>
      <w:szCs w:val="16"/>
    </w:rPr>
  </w:style>
  <w:style w:type="character" w:customStyle="1" w:styleId="aa">
    <w:name w:val="Схема документа Знак"/>
    <w:link w:val="a9"/>
    <w:uiPriority w:val="99"/>
    <w:semiHidden/>
    <w:rsid w:val="00E5495D"/>
    <w:rPr>
      <w:rFonts w:ascii="Tahoma" w:eastAsia="Times New Roman" w:hAnsi="Tahoma" w:cs="Tahoma"/>
      <w:sz w:val="16"/>
      <w:szCs w:val="16"/>
      <w:lang w:eastAsia="ru-RU"/>
    </w:rPr>
  </w:style>
  <w:style w:type="paragraph" w:styleId="ab">
    <w:name w:val="No Spacing"/>
    <w:link w:val="ac"/>
    <w:uiPriority w:val="1"/>
    <w:qFormat/>
    <w:rsid w:val="00E5495D"/>
    <w:rPr>
      <w:sz w:val="22"/>
      <w:szCs w:val="22"/>
      <w:lang w:eastAsia="en-US"/>
    </w:rPr>
  </w:style>
  <w:style w:type="paragraph" w:styleId="ad">
    <w:name w:val="Balloon Text"/>
    <w:basedOn w:val="a"/>
    <w:link w:val="ae"/>
    <w:uiPriority w:val="99"/>
    <w:semiHidden/>
    <w:unhideWhenUsed/>
    <w:rsid w:val="00E5495D"/>
    <w:rPr>
      <w:rFonts w:ascii="Tahoma" w:hAnsi="Tahoma" w:cs="Tahoma"/>
      <w:sz w:val="16"/>
      <w:szCs w:val="16"/>
    </w:rPr>
  </w:style>
  <w:style w:type="character" w:customStyle="1" w:styleId="ae">
    <w:name w:val="Текст выноски Знак"/>
    <w:link w:val="ad"/>
    <w:uiPriority w:val="99"/>
    <w:semiHidden/>
    <w:rsid w:val="00E5495D"/>
    <w:rPr>
      <w:rFonts w:ascii="Tahoma" w:eastAsia="Times New Roman" w:hAnsi="Tahoma" w:cs="Tahoma"/>
      <w:sz w:val="16"/>
      <w:szCs w:val="16"/>
      <w:lang w:eastAsia="ru-RU"/>
    </w:rPr>
  </w:style>
  <w:style w:type="character" w:customStyle="1" w:styleId="ac">
    <w:name w:val="Без интервала Знак"/>
    <w:link w:val="ab"/>
    <w:uiPriority w:val="1"/>
    <w:rsid w:val="00E5495D"/>
    <w:rPr>
      <w:rFonts w:ascii="Calibri" w:eastAsia="Calibri" w:hAnsi="Calibri" w:cs="Times New Roman"/>
    </w:rPr>
  </w:style>
  <w:style w:type="paragraph" w:customStyle="1" w:styleId="af">
    <w:name w:val="ТЕКСТ ГРАД"/>
    <w:basedOn w:val="a"/>
    <w:link w:val="af0"/>
    <w:qFormat/>
    <w:rsid w:val="00E5495D"/>
    <w:pPr>
      <w:spacing w:line="360" w:lineRule="auto"/>
      <w:ind w:firstLine="709"/>
      <w:jc w:val="both"/>
    </w:pPr>
  </w:style>
  <w:style w:type="character" w:customStyle="1" w:styleId="af0">
    <w:name w:val="ТЕКСТ ГРАД Знак"/>
    <w:link w:val="af"/>
    <w:rsid w:val="00E5495D"/>
    <w:rPr>
      <w:rFonts w:ascii="Times New Roman" w:eastAsia="Times New Roman" w:hAnsi="Times New Roman" w:cs="Times New Roman"/>
      <w:sz w:val="24"/>
      <w:szCs w:val="24"/>
      <w:lang w:eastAsia="ru-RU"/>
    </w:rPr>
  </w:style>
  <w:style w:type="paragraph" w:customStyle="1" w:styleId="af1">
    <w:name w:val="ООО  «Институт Территориального Планирования"/>
    <w:basedOn w:val="a"/>
    <w:link w:val="af2"/>
    <w:qFormat/>
    <w:rsid w:val="00E5495D"/>
    <w:pPr>
      <w:spacing w:line="360" w:lineRule="auto"/>
      <w:ind w:left="709"/>
      <w:jc w:val="right"/>
    </w:pPr>
  </w:style>
  <w:style w:type="character" w:customStyle="1" w:styleId="af2">
    <w:name w:val="ООО  «Институт Территориального Планирования Знак"/>
    <w:link w:val="af1"/>
    <w:rsid w:val="00E5495D"/>
    <w:rPr>
      <w:rFonts w:ascii="Times New Roman" w:eastAsia="Times New Roman" w:hAnsi="Times New Roman" w:cs="Times New Roman"/>
      <w:sz w:val="24"/>
      <w:szCs w:val="24"/>
      <w:lang w:eastAsia="ru-RU"/>
    </w:rPr>
  </w:style>
  <w:style w:type="paragraph" w:customStyle="1" w:styleId="af3">
    <w:name w:val="Заголовок титульного листа"/>
    <w:basedOn w:val="a"/>
    <w:next w:val="a"/>
    <w:semiHidden/>
    <w:rsid w:val="00E5495D"/>
    <w:pPr>
      <w:spacing w:line="360" w:lineRule="auto"/>
      <w:ind w:left="3060"/>
      <w:jc w:val="right"/>
    </w:pPr>
    <w:rPr>
      <w:b/>
      <w:caps/>
    </w:rPr>
  </w:style>
  <w:style w:type="paragraph" w:styleId="af4">
    <w:name w:val="footnote text"/>
    <w:basedOn w:val="a"/>
    <w:link w:val="af5"/>
    <w:uiPriority w:val="99"/>
    <w:semiHidden/>
    <w:unhideWhenUsed/>
    <w:rsid w:val="00E5495D"/>
    <w:rPr>
      <w:sz w:val="20"/>
      <w:szCs w:val="20"/>
    </w:rPr>
  </w:style>
  <w:style w:type="character" w:customStyle="1" w:styleId="af5">
    <w:name w:val="Текст сноски Знак"/>
    <w:link w:val="af4"/>
    <w:uiPriority w:val="99"/>
    <w:semiHidden/>
    <w:rsid w:val="00E5495D"/>
    <w:rPr>
      <w:rFonts w:ascii="Times New Roman" w:eastAsia="Times New Roman" w:hAnsi="Times New Roman" w:cs="Times New Roman"/>
      <w:sz w:val="20"/>
      <w:szCs w:val="20"/>
      <w:lang w:eastAsia="ru-RU"/>
    </w:rPr>
  </w:style>
  <w:style w:type="character" w:styleId="af6">
    <w:name w:val="footnote reference"/>
    <w:uiPriority w:val="99"/>
    <w:semiHidden/>
    <w:unhideWhenUsed/>
    <w:rsid w:val="00E5495D"/>
    <w:rPr>
      <w:vertAlign w:val="superscript"/>
    </w:rPr>
  </w:style>
  <w:style w:type="character" w:styleId="af7">
    <w:name w:val="annotation reference"/>
    <w:uiPriority w:val="99"/>
    <w:semiHidden/>
    <w:unhideWhenUsed/>
    <w:rsid w:val="00E5495D"/>
    <w:rPr>
      <w:sz w:val="16"/>
      <w:szCs w:val="16"/>
    </w:rPr>
  </w:style>
  <w:style w:type="paragraph" w:styleId="af8">
    <w:name w:val="annotation text"/>
    <w:basedOn w:val="a"/>
    <w:link w:val="af9"/>
    <w:uiPriority w:val="99"/>
    <w:semiHidden/>
    <w:unhideWhenUsed/>
    <w:rsid w:val="00E5495D"/>
    <w:rPr>
      <w:sz w:val="20"/>
      <w:szCs w:val="20"/>
    </w:rPr>
  </w:style>
  <w:style w:type="character" w:customStyle="1" w:styleId="af9">
    <w:name w:val="Текст примечания Знак"/>
    <w:link w:val="af8"/>
    <w:uiPriority w:val="99"/>
    <w:semiHidden/>
    <w:rsid w:val="00E5495D"/>
    <w:rPr>
      <w:rFonts w:ascii="Times New Roman" w:eastAsia="Times New Roman" w:hAnsi="Times New Roman" w:cs="Times New Roman"/>
      <w:sz w:val="20"/>
      <w:szCs w:val="20"/>
      <w:lang w:eastAsia="ru-RU"/>
    </w:rPr>
  </w:style>
  <w:style w:type="paragraph" w:styleId="afa">
    <w:name w:val="annotation subject"/>
    <w:basedOn w:val="af8"/>
    <w:next w:val="af8"/>
    <w:link w:val="afb"/>
    <w:uiPriority w:val="99"/>
    <w:semiHidden/>
    <w:unhideWhenUsed/>
    <w:rsid w:val="00E5495D"/>
    <w:rPr>
      <w:b/>
      <w:bCs/>
    </w:rPr>
  </w:style>
  <w:style w:type="character" w:customStyle="1" w:styleId="afb">
    <w:name w:val="Тема примечания Знак"/>
    <w:link w:val="afa"/>
    <w:uiPriority w:val="99"/>
    <w:semiHidden/>
    <w:rsid w:val="00E5495D"/>
    <w:rPr>
      <w:rFonts w:ascii="Times New Roman" w:eastAsia="Times New Roman" w:hAnsi="Times New Roman" w:cs="Times New Roman"/>
      <w:b/>
      <w:bCs/>
      <w:sz w:val="20"/>
      <w:szCs w:val="20"/>
      <w:lang w:eastAsia="ru-RU"/>
    </w:rPr>
  </w:style>
  <w:style w:type="paragraph" w:customStyle="1" w:styleId="ConsPlusNonformat">
    <w:name w:val="ConsPlusNonformat"/>
    <w:uiPriority w:val="99"/>
    <w:rsid w:val="00E5495D"/>
    <w:pPr>
      <w:widowControl w:val="0"/>
      <w:autoSpaceDE w:val="0"/>
      <w:autoSpaceDN w:val="0"/>
      <w:adjustRightInd w:val="0"/>
    </w:pPr>
    <w:rPr>
      <w:rFonts w:ascii="Courier New" w:eastAsia="Times New Roman" w:hAnsi="Courier New" w:cs="Courier New"/>
    </w:rPr>
  </w:style>
  <w:style w:type="paragraph" w:customStyle="1" w:styleId="ConsPlusNormal">
    <w:name w:val="ConsPlusNormal"/>
    <w:rsid w:val="00E5495D"/>
    <w:pPr>
      <w:widowControl w:val="0"/>
      <w:autoSpaceDE w:val="0"/>
      <w:autoSpaceDN w:val="0"/>
      <w:adjustRightInd w:val="0"/>
      <w:ind w:firstLine="720"/>
    </w:pPr>
    <w:rPr>
      <w:rFonts w:ascii="Arial" w:eastAsia="Times New Roman" w:hAnsi="Arial" w:cs="Arial"/>
    </w:rPr>
  </w:style>
  <w:style w:type="paragraph" w:styleId="afc">
    <w:name w:val="Revision"/>
    <w:hidden/>
    <w:uiPriority w:val="99"/>
    <w:semiHidden/>
    <w:rsid w:val="00E5495D"/>
    <w:rPr>
      <w:rFonts w:ascii="Times New Roman" w:eastAsia="Times New Roman" w:hAnsi="Times New Roman"/>
      <w:sz w:val="24"/>
      <w:szCs w:val="24"/>
    </w:rPr>
  </w:style>
  <w:style w:type="character" w:styleId="afd">
    <w:name w:val="endnote reference"/>
    <w:uiPriority w:val="99"/>
    <w:semiHidden/>
    <w:unhideWhenUsed/>
    <w:rsid w:val="00E5495D"/>
    <w:rPr>
      <w:vertAlign w:val="superscript"/>
    </w:rPr>
  </w:style>
  <w:style w:type="paragraph" w:styleId="afe">
    <w:name w:val="Normal (Web)"/>
    <w:basedOn w:val="a"/>
    <w:uiPriority w:val="99"/>
    <w:unhideWhenUsed/>
    <w:rsid w:val="00E5495D"/>
    <w:pPr>
      <w:spacing w:before="100" w:beforeAutospacing="1" w:after="100" w:afterAutospacing="1"/>
    </w:pPr>
  </w:style>
  <w:style w:type="numbering" w:customStyle="1" w:styleId="1">
    <w:name w:val="Нет списка1"/>
    <w:next w:val="a2"/>
    <w:uiPriority w:val="99"/>
    <w:semiHidden/>
    <w:unhideWhenUsed/>
    <w:rsid w:val="00E5495D"/>
  </w:style>
  <w:style w:type="table" w:customStyle="1" w:styleId="10">
    <w:name w:val="Сетка таблицы1"/>
    <w:basedOn w:val="a1"/>
    <w:next w:val="a8"/>
    <w:uiPriority w:val="39"/>
    <w:rsid w:val="00E549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List Paragraph"/>
    <w:basedOn w:val="a"/>
    <w:uiPriority w:val="34"/>
    <w:qFormat/>
    <w:rsid w:val="00E5495D"/>
    <w:pPr>
      <w:ind w:left="720"/>
      <w:contextualSpacing/>
    </w:pPr>
  </w:style>
  <w:style w:type="paragraph" w:customStyle="1" w:styleId="formattext">
    <w:name w:val="formattext"/>
    <w:basedOn w:val="a"/>
    <w:rsid w:val="00E5495D"/>
    <w:pPr>
      <w:spacing w:before="100" w:beforeAutospacing="1" w:after="100" w:afterAutospacing="1"/>
    </w:pPr>
  </w:style>
  <w:style w:type="paragraph" w:customStyle="1" w:styleId="ConsPlusCell">
    <w:name w:val="ConsPlusCell"/>
    <w:uiPriority w:val="99"/>
    <w:rsid w:val="00BC7562"/>
    <w:pPr>
      <w:widowControl w:val="0"/>
      <w:autoSpaceDE w:val="0"/>
      <w:autoSpaceDN w:val="0"/>
      <w:adjustRightInd w:val="0"/>
    </w:pPr>
    <w:rPr>
      <w:rFonts w:eastAsia="Times New Roman"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8E2DAC058EC30A4397EDE9947434F430" ma:contentTypeVersion="0" ma:contentTypeDescription="Создание документа." ma:contentTypeScope="" ma:versionID="ae232017ca1e4437dca3304b0498974c">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B4849-CA9C-44F2-B8BA-9F0DDC2805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0F43BD5-0299-4DC7-8872-A4D4A851CF1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B7294B9-A43E-4969-AE93-2290B984D64C}">
  <ds:schemaRefs>
    <ds:schemaRef ds:uri="http://schemas.microsoft.com/sharepoint/v3/contenttype/forms"/>
  </ds:schemaRefs>
</ds:datastoreItem>
</file>

<file path=customXml/itemProps4.xml><?xml version="1.0" encoding="utf-8"?>
<ds:datastoreItem xmlns:ds="http://schemas.openxmlformats.org/officeDocument/2006/customXml" ds:itemID="{931964E9-5945-4805-B84D-7F920A1A9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33</Pages>
  <Words>13198</Words>
  <Characters>75234</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Grad</Company>
  <LinksUpToDate>false</LinksUpToDate>
  <CharactersWithSpaces>88256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Васильчук Анастасия Игоревна</dc:creator>
  <cp:lastModifiedBy>Администратор</cp:lastModifiedBy>
  <cp:revision>15</cp:revision>
  <cp:lastPrinted>2018-02-21T14:23:00Z</cp:lastPrinted>
  <dcterms:created xsi:type="dcterms:W3CDTF">2017-11-21T11:45:00Z</dcterms:created>
  <dcterms:modified xsi:type="dcterms:W3CDTF">2018-02-21T14:28:00Z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0x0101008E2DAC058EC30A4397EDE9947434F430</vt:lpwstr>
  </property>
</Properties>
</file>